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b/>
          <w:color w:val="1F497D" w:themeColor="text2"/>
          <w:sz w:val="72"/>
          <w:szCs w:val="72"/>
        </w:rPr>
        <w:id w:val="1944808500"/>
        <w:docPartObj>
          <w:docPartGallery w:val="Cover Pages"/>
          <w:docPartUnique/>
        </w:docPartObj>
      </w:sdtPr>
      <w:sdtEndPr>
        <w:rPr>
          <w:rFonts w:eastAsiaTheme="minorEastAsia" w:cstheme="minorBidi"/>
          <w:b w:val="0"/>
          <w:color w:val="auto"/>
          <w:sz w:val="24"/>
          <w:szCs w:val="24"/>
        </w:rPr>
      </w:sdtEndPr>
      <w:sdtContent>
        <w:sdt>
          <w:sdtPr>
            <w:rPr>
              <w:rFonts w:eastAsiaTheme="majorEastAsia" w:cstheme="majorBidi"/>
              <w:b/>
              <w:color w:val="1F497D" w:themeColor="text2"/>
              <w:sz w:val="72"/>
              <w:szCs w:val="72"/>
            </w:rPr>
            <w:alias w:val="Title"/>
            <w:id w:val="8081532"/>
            <w:dataBinding w:prefixMappings="xmlns:ns0='http://purl.org/dc/elements/1.1/' xmlns:ns1='http://schemas.openxmlformats.org/package/2006/metadata/core-properties' " w:xpath="/ns1:coreProperties[1]/ns0:title[1]" w:storeItemID="{6C3C8BC8-F283-45AE-878A-BAB7291924A1}"/>
            <w:text/>
          </w:sdtPr>
          <w:sdtEndPr>
            <w:rPr>
              <w:rFonts w:ascii="Arial" w:hAnsi="Arial" w:cs="Arial"/>
            </w:rPr>
          </w:sdtEndPr>
          <w:sdtContent>
            <w:p w:rsidR="00B05B93" w:rsidRPr="00B05B93" w:rsidRDefault="004A291C">
              <w:pPr>
                <w:spacing w:before="1600"/>
                <w:ind w:left="-576" w:right="-576"/>
                <w:contextualSpacing/>
                <w:rPr>
                  <w:rFonts w:ascii="Arial" w:eastAsiaTheme="majorEastAsia" w:hAnsi="Arial" w:cs="Arial"/>
                  <w:b/>
                  <w:color w:val="1F497D" w:themeColor="text2"/>
                  <w:sz w:val="72"/>
                  <w:szCs w:val="72"/>
                </w:rPr>
              </w:pPr>
              <w:proofErr w:type="spellStart"/>
              <w:r>
                <w:rPr>
                  <w:rFonts w:eastAsiaTheme="majorEastAsia" w:cstheme="majorBidi"/>
                  <w:b/>
                  <w:color w:val="1F497D" w:themeColor="text2"/>
                  <w:sz w:val="72"/>
                  <w:szCs w:val="72"/>
                </w:rPr>
                <w:t>UnionVms</w:t>
              </w:r>
              <w:proofErr w:type="spellEnd"/>
            </w:p>
          </w:sdtContent>
        </w:sdt>
        <w:sdt>
          <w:sdtPr>
            <w:rPr>
              <w:rFonts w:ascii="Arial" w:hAnsi="Arial" w:cs="Arial"/>
              <w:b/>
              <w:noProof/>
              <w:color w:val="000000" w:themeColor="text1"/>
              <w:sz w:val="40"/>
              <w:szCs w:val="36"/>
            </w:rPr>
            <w:alias w:val="Subtitle"/>
            <w:tag w:val="Subtitle"/>
            <w:id w:val="8081533"/>
            <w:text/>
          </w:sdtPr>
          <w:sdtEndPr/>
          <w:sdtContent>
            <w:p w:rsidR="00B05B93" w:rsidRPr="00B05B93" w:rsidRDefault="00040248">
              <w:pPr>
                <w:ind w:left="-576" w:right="-576"/>
                <w:contextualSpacing/>
                <w:rPr>
                  <w:b/>
                  <w:noProof/>
                  <w:color w:val="000000" w:themeColor="text1"/>
                  <w:sz w:val="40"/>
                  <w:szCs w:val="36"/>
                </w:rPr>
              </w:pPr>
              <w:r>
                <w:rPr>
                  <w:rFonts w:ascii="Arial" w:hAnsi="Arial" w:cs="Arial"/>
                  <w:b/>
                  <w:noProof/>
                  <w:color w:val="000000" w:themeColor="text1"/>
                  <w:sz w:val="40"/>
                  <w:szCs w:val="36"/>
                </w:rPr>
                <w:t xml:space="preserve">Developing new </w:t>
              </w:r>
              <w:r w:rsidR="001F567C">
                <w:rPr>
                  <w:rFonts w:ascii="Arial" w:hAnsi="Arial" w:cs="Arial"/>
                  <w:b/>
                  <w:noProof/>
                  <w:color w:val="000000" w:themeColor="text1"/>
                  <w:sz w:val="40"/>
                  <w:szCs w:val="36"/>
                </w:rPr>
                <w:t>Database</w:t>
              </w:r>
              <w:r w:rsidR="00177670">
                <w:rPr>
                  <w:rFonts w:ascii="Arial" w:hAnsi="Arial" w:cs="Arial"/>
                  <w:b/>
                  <w:noProof/>
                  <w:color w:val="000000" w:themeColor="text1"/>
                  <w:sz w:val="40"/>
                  <w:szCs w:val="36"/>
                </w:rPr>
                <w:t xml:space="preserve"> </w:t>
              </w:r>
              <w:r>
                <w:rPr>
                  <w:rFonts w:ascii="Arial" w:hAnsi="Arial" w:cs="Arial"/>
                  <w:b/>
                  <w:noProof/>
                  <w:color w:val="000000" w:themeColor="text1"/>
                  <w:sz w:val="40"/>
                  <w:szCs w:val="36"/>
                </w:rPr>
                <w:t>Modules</w:t>
              </w:r>
            </w:p>
          </w:sdtContent>
        </w:sdt>
        <w:p w:rsidR="00B05B93" w:rsidRDefault="00BC3180">
          <w:pPr>
            <w:spacing w:after="120"/>
            <w:ind w:left="-576" w:right="-576"/>
            <w:rPr>
              <w:noProof/>
              <w:color w:val="808080" w:themeColor="background1" w:themeShade="80"/>
              <w:sz w:val="36"/>
              <w:szCs w:val="36"/>
            </w:rPr>
          </w:pPr>
          <w:sdt>
            <w:sdtPr>
              <w:rPr>
                <w:rFonts w:ascii="Arial" w:hAnsi="Arial" w:cs="Arial"/>
                <w:noProof/>
                <w:color w:val="808080" w:themeColor="background1" w:themeShade="80"/>
                <w:sz w:val="36"/>
                <w:szCs w:val="36"/>
              </w:rPr>
              <w:alias w:val="Author"/>
              <w:id w:val="8081534"/>
              <w:dataBinding w:prefixMappings="xmlns:ns0='http://purl.org/dc/elements/1.1/' xmlns:ns1='http://schemas.openxmlformats.org/package/2006/metadata/core-properties' " w:xpath="/ns1:coreProperties[1]/ns0:creator[1]" w:storeItemID="{6C3C8BC8-F283-45AE-878A-BAB7291924A1}"/>
              <w:text/>
            </w:sdtPr>
            <w:sdtEndPr/>
            <w:sdtContent>
              <w:r w:rsidR="00040248">
                <w:rPr>
                  <w:rFonts w:ascii="Arial" w:hAnsi="Arial" w:cs="Arial"/>
                  <w:noProof/>
                  <w:color w:val="808080" w:themeColor="background1" w:themeShade="80"/>
                  <w:sz w:val="36"/>
                  <w:szCs w:val="36"/>
                </w:rPr>
                <w:t>Joakim Johansson</w:t>
              </w:r>
            </w:sdtContent>
          </w:sdt>
        </w:p>
        <w:p w:rsidR="00B05B93" w:rsidRDefault="00B05B93"/>
        <w:p w:rsidR="00B05B93" w:rsidRDefault="00B05B93">
          <w:r>
            <w:rPr>
              <w:noProof/>
            </w:rPr>
            <w:drawing>
              <wp:anchor distT="0" distB="0" distL="114300" distR="114300" simplePos="0" relativeHeight="251658240" behindDoc="1" locked="0" layoutInCell="1" allowOverlap="1" wp14:anchorId="5FBEC8C7" wp14:editId="35297029">
                <wp:simplePos x="0" y="0"/>
                <wp:positionH relativeFrom="column">
                  <wp:posOffset>-1143001</wp:posOffset>
                </wp:positionH>
                <wp:positionV relativeFrom="paragraph">
                  <wp:posOffset>-3265805</wp:posOffset>
                </wp:positionV>
                <wp:extent cx="7597743" cy="10744200"/>
                <wp:effectExtent l="0" t="0" r="0" b="0"/>
                <wp:wrapNone/>
                <wp:docPr id="6" name="Picture 6" descr="Macintosh HD:Users:rux:Dropbox:af_work:HAV:Guidelines:word_mall_b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ux:Dropbox:af_work:HAV:Guidelines:word_mall_bg-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7743" cy="107442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sdtContent>
    </w:sdt>
    <w:sdt>
      <w:sdtPr>
        <w:rPr>
          <w:rFonts w:asciiTheme="minorHAnsi" w:eastAsiaTheme="minorEastAsia" w:hAnsiTheme="minorHAnsi" w:cstheme="minorBidi"/>
          <w:b w:val="0"/>
          <w:bCs w:val="0"/>
          <w:color w:val="auto"/>
          <w:sz w:val="24"/>
          <w:szCs w:val="24"/>
          <w:lang w:val="sv-SE"/>
        </w:rPr>
        <w:id w:val="-1705084686"/>
        <w:docPartObj>
          <w:docPartGallery w:val="Table of Contents"/>
          <w:docPartUnique/>
        </w:docPartObj>
      </w:sdtPr>
      <w:sdtEndPr/>
      <w:sdtContent>
        <w:p w:rsidR="00992101" w:rsidRPr="00992101" w:rsidRDefault="00992101">
          <w:pPr>
            <w:pStyle w:val="Innehllsfrteckningsrubrik"/>
            <w:rPr>
              <w:lang w:val="sv-SE"/>
            </w:rPr>
          </w:pPr>
          <w:r>
            <w:rPr>
              <w:lang w:val="sv-SE"/>
            </w:rPr>
            <w:t xml:space="preserve">Table </w:t>
          </w:r>
          <w:proofErr w:type="spellStart"/>
          <w:r>
            <w:rPr>
              <w:lang w:val="sv-SE"/>
            </w:rPr>
            <w:t>of</w:t>
          </w:r>
          <w:proofErr w:type="spellEnd"/>
          <w:r>
            <w:rPr>
              <w:lang w:val="sv-SE"/>
            </w:rPr>
            <w:t xml:space="preserve"> </w:t>
          </w:r>
          <w:proofErr w:type="spellStart"/>
          <w:r>
            <w:rPr>
              <w:lang w:val="sv-SE"/>
            </w:rPr>
            <w:t>contents</w:t>
          </w:r>
          <w:proofErr w:type="spellEnd"/>
        </w:p>
        <w:p w:rsidR="00437642" w:rsidRDefault="00992101">
          <w:pPr>
            <w:pStyle w:val="Innehll1"/>
            <w:tabs>
              <w:tab w:val="right" w:leader="dot" w:pos="9010"/>
            </w:tabs>
            <w:rPr>
              <w:noProof/>
              <w:sz w:val="22"/>
              <w:szCs w:val="22"/>
            </w:rPr>
          </w:pPr>
          <w:r>
            <w:fldChar w:fldCharType="begin"/>
          </w:r>
          <w:r w:rsidRPr="00992101">
            <w:rPr>
              <w:lang w:val="sv-SE"/>
            </w:rPr>
            <w:instrText xml:space="preserve"> TOC \o "1-3" \h \z \u </w:instrText>
          </w:r>
          <w:r>
            <w:fldChar w:fldCharType="separate"/>
          </w:r>
          <w:hyperlink w:anchor="_Toc446512385" w:history="1">
            <w:r w:rsidR="00437642" w:rsidRPr="00866D1D">
              <w:rPr>
                <w:rStyle w:val="Hyperlnk"/>
                <w:noProof/>
                <w:lang w:val="sv-SE"/>
              </w:rPr>
              <w:t>Document history</w:t>
            </w:r>
            <w:r w:rsidR="00437642">
              <w:rPr>
                <w:noProof/>
                <w:webHidden/>
              </w:rPr>
              <w:tab/>
            </w:r>
            <w:r w:rsidR="00437642">
              <w:rPr>
                <w:noProof/>
                <w:webHidden/>
              </w:rPr>
              <w:fldChar w:fldCharType="begin"/>
            </w:r>
            <w:r w:rsidR="00437642">
              <w:rPr>
                <w:noProof/>
                <w:webHidden/>
              </w:rPr>
              <w:instrText xml:space="preserve"> PAGEREF _Toc446512385 \h </w:instrText>
            </w:r>
            <w:r w:rsidR="00437642">
              <w:rPr>
                <w:noProof/>
                <w:webHidden/>
              </w:rPr>
            </w:r>
            <w:r w:rsidR="00437642">
              <w:rPr>
                <w:noProof/>
                <w:webHidden/>
              </w:rPr>
              <w:fldChar w:fldCharType="separate"/>
            </w:r>
            <w:r w:rsidR="00437642">
              <w:rPr>
                <w:noProof/>
                <w:webHidden/>
              </w:rPr>
              <w:t>3</w:t>
            </w:r>
            <w:r w:rsidR="00437642">
              <w:rPr>
                <w:noProof/>
                <w:webHidden/>
              </w:rPr>
              <w:fldChar w:fldCharType="end"/>
            </w:r>
          </w:hyperlink>
        </w:p>
        <w:p w:rsidR="00437642" w:rsidRDefault="00BC3180">
          <w:pPr>
            <w:pStyle w:val="Innehll1"/>
            <w:tabs>
              <w:tab w:val="right" w:leader="dot" w:pos="9010"/>
            </w:tabs>
            <w:rPr>
              <w:noProof/>
              <w:sz w:val="22"/>
              <w:szCs w:val="22"/>
            </w:rPr>
          </w:pPr>
          <w:hyperlink w:anchor="_Toc446512386" w:history="1">
            <w:r w:rsidR="00437642" w:rsidRPr="00866D1D">
              <w:rPr>
                <w:rStyle w:val="Hyperlnk"/>
                <w:noProof/>
              </w:rPr>
              <w:t>Intended readers</w:t>
            </w:r>
            <w:r w:rsidR="00437642">
              <w:rPr>
                <w:noProof/>
                <w:webHidden/>
              </w:rPr>
              <w:tab/>
            </w:r>
            <w:r w:rsidR="00437642">
              <w:rPr>
                <w:noProof/>
                <w:webHidden/>
              </w:rPr>
              <w:fldChar w:fldCharType="begin"/>
            </w:r>
            <w:r w:rsidR="00437642">
              <w:rPr>
                <w:noProof/>
                <w:webHidden/>
              </w:rPr>
              <w:instrText xml:space="preserve"> PAGEREF _Toc446512386 \h </w:instrText>
            </w:r>
            <w:r w:rsidR="00437642">
              <w:rPr>
                <w:noProof/>
                <w:webHidden/>
              </w:rPr>
            </w:r>
            <w:r w:rsidR="00437642">
              <w:rPr>
                <w:noProof/>
                <w:webHidden/>
              </w:rPr>
              <w:fldChar w:fldCharType="separate"/>
            </w:r>
            <w:r w:rsidR="00437642">
              <w:rPr>
                <w:noProof/>
                <w:webHidden/>
              </w:rPr>
              <w:t>4</w:t>
            </w:r>
            <w:r w:rsidR="00437642">
              <w:rPr>
                <w:noProof/>
                <w:webHidden/>
              </w:rPr>
              <w:fldChar w:fldCharType="end"/>
            </w:r>
          </w:hyperlink>
        </w:p>
        <w:p w:rsidR="00437642" w:rsidRDefault="00BC3180">
          <w:pPr>
            <w:pStyle w:val="Innehll1"/>
            <w:tabs>
              <w:tab w:val="right" w:leader="dot" w:pos="9010"/>
            </w:tabs>
            <w:rPr>
              <w:noProof/>
              <w:sz w:val="22"/>
              <w:szCs w:val="22"/>
            </w:rPr>
          </w:pPr>
          <w:hyperlink w:anchor="_Toc446512387" w:history="1">
            <w:r w:rsidR="00437642" w:rsidRPr="00866D1D">
              <w:rPr>
                <w:rStyle w:val="Hyperlnk"/>
                <w:noProof/>
              </w:rPr>
              <w:t>Purpose of the Proxy module</w:t>
            </w:r>
            <w:r w:rsidR="00437642">
              <w:rPr>
                <w:noProof/>
                <w:webHidden/>
              </w:rPr>
              <w:tab/>
            </w:r>
            <w:r w:rsidR="00437642">
              <w:rPr>
                <w:noProof/>
                <w:webHidden/>
              </w:rPr>
              <w:fldChar w:fldCharType="begin"/>
            </w:r>
            <w:r w:rsidR="00437642">
              <w:rPr>
                <w:noProof/>
                <w:webHidden/>
              </w:rPr>
              <w:instrText xml:space="preserve"> PAGEREF _Toc446512387 \h </w:instrText>
            </w:r>
            <w:r w:rsidR="00437642">
              <w:rPr>
                <w:noProof/>
                <w:webHidden/>
              </w:rPr>
            </w:r>
            <w:r w:rsidR="00437642">
              <w:rPr>
                <w:noProof/>
                <w:webHidden/>
              </w:rPr>
              <w:fldChar w:fldCharType="separate"/>
            </w:r>
            <w:r w:rsidR="00437642">
              <w:rPr>
                <w:noProof/>
                <w:webHidden/>
              </w:rPr>
              <w:t>4</w:t>
            </w:r>
            <w:r w:rsidR="00437642">
              <w:rPr>
                <w:noProof/>
                <w:webHidden/>
              </w:rPr>
              <w:fldChar w:fldCharType="end"/>
            </w:r>
          </w:hyperlink>
        </w:p>
        <w:p w:rsidR="00437642" w:rsidRDefault="00BC3180">
          <w:pPr>
            <w:pStyle w:val="Innehll1"/>
            <w:tabs>
              <w:tab w:val="right" w:leader="dot" w:pos="9010"/>
            </w:tabs>
            <w:rPr>
              <w:noProof/>
              <w:sz w:val="22"/>
              <w:szCs w:val="22"/>
            </w:rPr>
          </w:pPr>
          <w:hyperlink w:anchor="_Toc446512388" w:history="1">
            <w:r w:rsidR="00437642" w:rsidRPr="00866D1D">
              <w:rPr>
                <w:rStyle w:val="Hyperlnk"/>
                <w:noProof/>
              </w:rPr>
              <w:t>Developing a proxy module</w:t>
            </w:r>
            <w:r w:rsidR="00437642">
              <w:rPr>
                <w:noProof/>
                <w:webHidden/>
              </w:rPr>
              <w:tab/>
            </w:r>
            <w:r w:rsidR="00437642">
              <w:rPr>
                <w:noProof/>
                <w:webHidden/>
              </w:rPr>
              <w:fldChar w:fldCharType="begin"/>
            </w:r>
            <w:r w:rsidR="00437642">
              <w:rPr>
                <w:noProof/>
                <w:webHidden/>
              </w:rPr>
              <w:instrText xml:space="preserve"> PAGEREF _Toc446512388 \h </w:instrText>
            </w:r>
            <w:r w:rsidR="00437642">
              <w:rPr>
                <w:noProof/>
                <w:webHidden/>
              </w:rPr>
            </w:r>
            <w:r w:rsidR="00437642">
              <w:rPr>
                <w:noProof/>
                <w:webHidden/>
              </w:rPr>
              <w:fldChar w:fldCharType="separate"/>
            </w:r>
            <w:r w:rsidR="00437642">
              <w:rPr>
                <w:noProof/>
                <w:webHidden/>
              </w:rPr>
              <w:t>4</w:t>
            </w:r>
            <w:r w:rsidR="00437642">
              <w:rPr>
                <w:noProof/>
                <w:webHidden/>
              </w:rPr>
              <w:fldChar w:fldCharType="end"/>
            </w:r>
          </w:hyperlink>
        </w:p>
        <w:p w:rsidR="00437642" w:rsidRDefault="00BC3180">
          <w:pPr>
            <w:pStyle w:val="Innehll2"/>
            <w:tabs>
              <w:tab w:val="right" w:leader="dot" w:pos="9010"/>
            </w:tabs>
            <w:rPr>
              <w:noProof/>
              <w:sz w:val="22"/>
              <w:szCs w:val="22"/>
            </w:rPr>
          </w:pPr>
          <w:hyperlink w:anchor="_Toc446512389" w:history="1">
            <w:r w:rsidR="00437642" w:rsidRPr="00866D1D">
              <w:rPr>
                <w:rStyle w:val="Hyperlnk"/>
                <w:noProof/>
              </w:rPr>
              <w:t>Generating proxy module from archetype</w:t>
            </w:r>
            <w:r w:rsidR="00437642">
              <w:rPr>
                <w:noProof/>
                <w:webHidden/>
              </w:rPr>
              <w:tab/>
            </w:r>
            <w:r w:rsidR="00437642">
              <w:rPr>
                <w:noProof/>
                <w:webHidden/>
              </w:rPr>
              <w:fldChar w:fldCharType="begin"/>
            </w:r>
            <w:r w:rsidR="00437642">
              <w:rPr>
                <w:noProof/>
                <w:webHidden/>
              </w:rPr>
              <w:instrText xml:space="preserve"> PAGEREF _Toc446512389 \h </w:instrText>
            </w:r>
            <w:r w:rsidR="00437642">
              <w:rPr>
                <w:noProof/>
                <w:webHidden/>
              </w:rPr>
            </w:r>
            <w:r w:rsidR="00437642">
              <w:rPr>
                <w:noProof/>
                <w:webHidden/>
              </w:rPr>
              <w:fldChar w:fldCharType="separate"/>
            </w:r>
            <w:r w:rsidR="00437642">
              <w:rPr>
                <w:noProof/>
                <w:webHidden/>
              </w:rPr>
              <w:t>4</w:t>
            </w:r>
            <w:r w:rsidR="00437642">
              <w:rPr>
                <w:noProof/>
                <w:webHidden/>
              </w:rPr>
              <w:fldChar w:fldCharType="end"/>
            </w:r>
          </w:hyperlink>
        </w:p>
        <w:p w:rsidR="00437642" w:rsidRDefault="00BC3180">
          <w:pPr>
            <w:pStyle w:val="Innehll2"/>
            <w:tabs>
              <w:tab w:val="right" w:leader="dot" w:pos="9010"/>
            </w:tabs>
            <w:rPr>
              <w:noProof/>
              <w:sz w:val="22"/>
              <w:szCs w:val="22"/>
            </w:rPr>
          </w:pPr>
          <w:hyperlink w:anchor="_Toc446512390" w:history="1">
            <w:r w:rsidR="00437642" w:rsidRPr="00866D1D">
              <w:rPr>
                <w:rStyle w:val="Hyperlnk"/>
                <w:noProof/>
              </w:rPr>
              <w:t>Package overview</w:t>
            </w:r>
            <w:r w:rsidR="00437642">
              <w:rPr>
                <w:noProof/>
                <w:webHidden/>
              </w:rPr>
              <w:tab/>
            </w:r>
            <w:r w:rsidR="00437642">
              <w:rPr>
                <w:noProof/>
                <w:webHidden/>
              </w:rPr>
              <w:fldChar w:fldCharType="begin"/>
            </w:r>
            <w:r w:rsidR="00437642">
              <w:rPr>
                <w:noProof/>
                <w:webHidden/>
              </w:rPr>
              <w:instrText xml:space="preserve"> PAGEREF _Toc446512390 \h </w:instrText>
            </w:r>
            <w:r w:rsidR="00437642">
              <w:rPr>
                <w:noProof/>
                <w:webHidden/>
              </w:rPr>
            </w:r>
            <w:r w:rsidR="00437642">
              <w:rPr>
                <w:noProof/>
                <w:webHidden/>
              </w:rPr>
              <w:fldChar w:fldCharType="separate"/>
            </w:r>
            <w:r w:rsidR="00437642">
              <w:rPr>
                <w:noProof/>
                <w:webHidden/>
              </w:rPr>
              <w:t>5</w:t>
            </w:r>
            <w:r w:rsidR="00437642">
              <w:rPr>
                <w:noProof/>
                <w:webHidden/>
              </w:rPr>
              <w:fldChar w:fldCharType="end"/>
            </w:r>
          </w:hyperlink>
        </w:p>
        <w:p w:rsidR="00437642" w:rsidRDefault="00BC3180">
          <w:pPr>
            <w:pStyle w:val="Innehll3"/>
            <w:tabs>
              <w:tab w:val="right" w:leader="dot" w:pos="9010"/>
            </w:tabs>
            <w:rPr>
              <w:noProof/>
              <w:sz w:val="22"/>
              <w:szCs w:val="22"/>
            </w:rPr>
          </w:pPr>
          <w:hyperlink w:anchor="_Toc446512391" w:history="1">
            <w:r w:rsidR="00437642" w:rsidRPr="00866D1D">
              <w:rPr>
                <w:rStyle w:val="Hyperlnk"/>
                <w:noProof/>
              </w:rPr>
              <w:t>Handle messages ( message package )</w:t>
            </w:r>
            <w:r w:rsidR="00437642">
              <w:rPr>
                <w:noProof/>
                <w:webHidden/>
              </w:rPr>
              <w:tab/>
            </w:r>
            <w:r w:rsidR="00437642">
              <w:rPr>
                <w:noProof/>
                <w:webHidden/>
              </w:rPr>
              <w:fldChar w:fldCharType="begin"/>
            </w:r>
            <w:r w:rsidR="00437642">
              <w:rPr>
                <w:noProof/>
                <w:webHidden/>
              </w:rPr>
              <w:instrText xml:space="preserve"> PAGEREF _Toc446512391 \h </w:instrText>
            </w:r>
            <w:r w:rsidR="00437642">
              <w:rPr>
                <w:noProof/>
                <w:webHidden/>
              </w:rPr>
            </w:r>
            <w:r w:rsidR="00437642">
              <w:rPr>
                <w:noProof/>
                <w:webHidden/>
              </w:rPr>
              <w:fldChar w:fldCharType="separate"/>
            </w:r>
            <w:r w:rsidR="00437642">
              <w:rPr>
                <w:noProof/>
                <w:webHidden/>
              </w:rPr>
              <w:t>5</w:t>
            </w:r>
            <w:r w:rsidR="00437642">
              <w:rPr>
                <w:noProof/>
                <w:webHidden/>
              </w:rPr>
              <w:fldChar w:fldCharType="end"/>
            </w:r>
          </w:hyperlink>
        </w:p>
        <w:p w:rsidR="00437642" w:rsidRDefault="00BC3180">
          <w:pPr>
            <w:pStyle w:val="Innehll3"/>
            <w:tabs>
              <w:tab w:val="right" w:leader="dot" w:pos="9010"/>
            </w:tabs>
            <w:rPr>
              <w:noProof/>
              <w:sz w:val="22"/>
              <w:szCs w:val="22"/>
            </w:rPr>
          </w:pPr>
          <w:hyperlink w:anchor="_Toc446512392" w:history="1">
            <w:r w:rsidR="00437642" w:rsidRPr="00866D1D">
              <w:rPr>
                <w:rStyle w:val="Hyperlnk"/>
                <w:noProof/>
              </w:rPr>
              <w:t>Proxy bean package</w:t>
            </w:r>
            <w:r w:rsidR="00437642">
              <w:rPr>
                <w:noProof/>
                <w:webHidden/>
              </w:rPr>
              <w:tab/>
            </w:r>
            <w:r w:rsidR="00437642">
              <w:rPr>
                <w:noProof/>
                <w:webHidden/>
              </w:rPr>
              <w:fldChar w:fldCharType="begin"/>
            </w:r>
            <w:r w:rsidR="00437642">
              <w:rPr>
                <w:noProof/>
                <w:webHidden/>
              </w:rPr>
              <w:instrText xml:space="preserve"> PAGEREF _Toc446512392 \h </w:instrText>
            </w:r>
            <w:r w:rsidR="00437642">
              <w:rPr>
                <w:noProof/>
                <w:webHidden/>
              </w:rPr>
            </w:r>
            <w:r w:rsidR="00437642">
              <w:rPr>
                <w:noProof/>
                <w:webHidden/>
              </w:rPr>
              <w:fldChar w:fldCharType="separate"/>
            </w:r>
            <w:r w:rsidR="00437642">
              <w:rPr>
                <w:noProof/>
                <w:webHidden/>
              </w:rPr>
              <w:t>5</w:t>
            </w:r>
            <w:r w:rsidR="00437642">
              <w:rPr>
                <w:noProof/>
                <w:webHidden/>
              </w:rPr>
              <w:fldChar w:fldCharType="end"/>
            </w:r>
          </w:hyperlink>
        </w:p>
        <w:p w:rsidR="00437642" w:rsidRDefault="00BC3180">
          <w:pPr>
            <w:pStyle w:val="Innehll3"/>
            <w:tabs>
              <w:tab w:val="right" w:leader="dot" w:pos="9010"/>
            </w:tabs>
            <w:rPr>
              <w:noProof/>
              <w:sz w:val="22"/>
              <w:szCs w:val="22"/>
            </w:rPr>
          </w:pPr>
          <w:hyperlink w:anchor="_Toc446512393" w:history="1">
            <w:r w:rsidR="00437642" w:rsidRPr="00866D1D">
              <w:rPr>
                <w:rStyle w:val="Hyperlnk"/>
                <w:noProof/>
              </w:rPr>
              <w:t>The mapper package</w:t>
            </w:r>
            <w:r w:rsidR="00437642">
              <w:rPr>
                <w:noProof/>
                <w:webHidden/>
              </w:rPr>
              <w:tab/>
            </w:r>
            <w:r w:rsidR="00437642">
              <w:rPr>
                <w:noProof/>
                <w:webHidden/>
              </w:rPr>
              <w:fldChar w:fldCharType="begin"/>
            </w:r>
            <w:r w:rsidR="00437642">
              <w:rPr>
                <w:noProof/>
                <w:webHidden/>
              </w:rPr>
              <w:instrText xml:space="preserve"> PAGEREF _Toc446512393 \h </w:instrText>
            </w:r>
            <w:r w:rsidR="00437642">
              <w:rPr>
                <w:noProof/>
                <w:webHidden/>
              </w:rPr>
            </w:r>
            <w:r w:rsidR="00437642">
              <w:rPr>
                <w:noProof/>
                <w:webHidden/>
              </w:rPr>
              <w:fldChar w:fldCharType="separate"/>
            </w:r>
            <w:r w:rsidR="00437642">
              <w:rPr>
                <w:noProof/>
                <w:webHidden/>
              </w:rPr>
              <w:t>6</w:t>
            </w:r>
            <w:r w:rsidR="00437642">
              <w:rPr>
                <w:noProof/>
                <w:webHidden/>
              </w:rPr>
              <w:fldChar w:fldCharType="end"/>
            </w:r>
          </w:hyperlink>
        </w:p>
        <w:p w:rsidR="00437642" w:rsidRDefault="00BC3180">
          <w:pPr>
            <w:pStyle w:val="Innehll3"/>
            <w:tabs>
              <w:tab w:val="right" w:leader="dot" w:pos="9010"/>
            </w:tabs>
            <w:rPr>
              <w:noProof/>
              <w:sz w:val="22"/>
              <w:szCs w:val="22"/>
            </w:rPr>
          </w:pPr>
          <w:hyperlink w:anchor="_Toc446512394" w:history="1">
            <w:r w:rsidR="00437642" w:rsidRPr="00866D1D">
              <w:rPr>
                <w:rStyle w:val="Hyperlnk"/>
                <w:noProof/>
              </w:rPr>
              <w:t>Mock package</w:t>
            </w:r>
            <w:r w:rsidR="00437642">
              <w:rPr>
                <w:noProof/>
                <w:webHidden/>
              </w:rPr>
              <w:tab/>
            </w:r>
            <w:r w:rsidR="00437642">
              <w:rPr>
                <w:noProof/>
                <w:webHidden/>
              </w:rPr>
              <w:fldChar w:fldCharType="begin"/>
            </w:r>
            <w:r w:rsidR="00437642">
              <w:rPr>
                <w:noProof/>
                <w:webHidden/>
              </w:rPr>
              <w:instrText xml:space="preserve"> PAGEREF _Toc446512394 \h </w:instrText>
            </w:r>
            <w:r w:rsidR="00437642">
              <w:rPr>
                <w:noProof/>
                <w:webHidden/>
              </w:rPr>
            </w:r>
            <w:r w:rsidR="00437642">
              <w:rPr>
                <w:noProof/>
                <w:webHidden/>
              </w:rPr>
              <w:fldChar w:fldCharType="separate"/>
            </w:r>
            <w:r w:rsidR="00437642">
              <w:rPr>
                <w:noProof/>
                <w:webHidden/>
              </w:rPr>
              <w:t>6</w:t>
            </w:r>
            <w:r w:rsidR="00437642">
              <w:rPr>
                <w:noProof/>
                <w:webHidden/>
              </w:rPr>
              <w:fldChar w:fldCharType="end"/>
            </w:r>
          </w:hyperlink>
        </w:p>
        <w:p w:rsidR="00437642" w:rsidRDefault="00BC3180">
          <w:pPr>
            <w:pStyle w:val="Innehll3"/>
            <w:tabs>
              <w:tab w:val="right" w:leader="dot" w:pos="9010"/>
            </w:tabs>
            <w:rPr>
              <w:noProof/>
              <w:sz w:val="22"/>
              <w:szCs w:val="22"/>
            </w:rPr>
          </w:pPr>
          <w:hyperlink w:anchor="_Toc446512395" w:history="1">
            <w:r w:rsidR="00437642" w:rsidRPr="00866D1D">
              <w:rPr>
                <w:rStyle w:val="Hyperlnk"/>
                <w:noProof/>
              </w:rPr>
              <w:t>The port initiator class</w:t>
            </w:r>
            <w:r w:rsidR="00437642">
              <w:rPr>
                <w:noProof/>
                <w:webHidden/>
              </w:rPr>
              <w:tab/>
            </w:r>
            <w:r w:rsidR="00437642">
              <w:rPr>
                <w:noProof/>
                <w:webHidden/>
              </w:rPr>
              <w:fldChar w:fldCharType="begin"/>
            </w:r>
            <w:r w:rsidR="00437642">
              <w:rPr>
                <w:noProof/>
                <w:webHidden/>
              </w:rPr>
              <w:instrText xml:space="preserve"> PAGEREF _Toc446512395 \h </w:instrText>
            </w:r>
            <w:r w:rsidR="00437642">
              <w:rPr>
                <w:noProof/>
                <w:webHidden/>
              </w:rPr>
            </w:r>
            <w:r w:rsidR="00437642">
              <w:rPr>
                <w:noProof/>
                <w:webHidden/>
              </w:rPr>
              <w:fldChar w:fldCharType="separate"/>
            </w:r>
            <w:r w:rsidR="00437642">
              <w:rPr>
                <w:noProof/>
                <w:webHidden/>
              </w:rPr>
              <w:t>6</w:t>
            </w:r>
            <w:r w:rsidR="00437642">
              <w:rPr>
                <w:noProof/>
                <w:webHidden/>
              </w:rPr>
              <w:fldChar w:fldCharType="end"/>
            </w:r>
          </w:hyperlink>
        </w:p>
        <w:p w:rsidR="00437642" w:rsidRDefault="00BC3180">
          <w:pPr>
            <w:pStyle w:val="Innehll2"/>
            <w:tabs>
              <w:tab w:val="right" w:leader="dot" w:pos="9010"/>
            </w:tabs>
            <w:rPr>
              <w:noProof/>
              <w:sz w:val="22"/>
              <w:szCs w:val="22"/>
            </w:rPr>
          </w:pPr>
          <w:hyperlink w:anchor="_Toc446512396" w:history="1">
            <w:r w:rsidR="00437642" w:rsidRPr="00866D1D">
              <w:rPr>
                <w:rStyle w:val="Hyperlnk"/>
                <w:noProof/>
              </w:rPr>
              <w:t>Start developing a Proxy module</w:t>
            </w:r>
            <w:r w:rsidR="00437642">
              <w:rPr>
                <w:noProof/>
                <w:webHidden/>
              </w:rPr>
              <w:tab/>
            </w:r>
            <w:r w:rsidR="00437642">
              <w:rPr>
                <w:noProof/>
                <w:webHidden/>
              </w:rPr>
              <w:fldChar w:fldCharType="begin"/>
            </w:r>
            <w:r w:rsidR="00437642">
              <w:rPr>
                <w:noProof/>
                <w:webHidden/>
              </w:rPr>
              <w:instrText xml:space="preserve"> PAGEREF _Toc446512396 \h </w:instrText>
            </w:r>
            <w:r w:rsidR="00437642">
              <w:rPr>
                <w:noProof/>
                <w:webHidden/>
              </w:rPr>
            </w:r>
            <w:r w:rsidR="00437642">
              <w:rPr>
                <w:noProof/>
                <w:webHidden/>
              </w:rPr>
              <w:fldChar w:fldCharType="separate"/>
            </w:r>
            <w:r w:rsidR="00437642">
              <w:rPr>
                <w:noProof/>
                <w:webHidden/>
              </w:rPr>
              <w:t>6</w:t>
            </w:r>
            <w:r w:rsidR="00437642">
              <w:rPr>
                <w:noProof/>
                <w:webHidden/>
              </w:rPr>
              <w:fldChar w:fldCharType="end"/>
            </w:r>
          </w:hyperlink>
        </w:p>
        <w:p w:rsidR="00437642" w:rsidRDefault="00BC3180">
          <w:pPr>
            <w:pStyle w:val="Innehll3"/>
            <w:tabs>
              <w:tab w:val="right" w:leader="dot" w:pos="9010"/>
            </w:tabs>
            <w:rPr>
              <w:noProof/>
              <w:sz w:val="22"/>
              <w:szCs w:val="22"/>
            </w:rPr>
          </w:pPr>
          <w:hyperlink w:anchor="_Toc446512397" w:history="1">
            <w:r w:rsidR="00437642" w:rsidRPr="00866D1D">
              <w:rPr>
                <w:rStyle w:val="Hyperlnk"/>
                <w:noProof/>
              </w:rPr>
              <w:t>Communicating with the proxy module</w:t>
            </w:r>
            <w:r w:rsidR="00437642">
              <w:rPr>
                <w:noProof/>
                <w:webHidden/>
              </w:rPr>
              <w:tab/>
            </w:r>
            <w:r w:rsidR="00437642">
              <w:rPr>
                <w:noProof/>
                <w:webHidden/>
              </w:rPr>
              <w:fldChar w:fldCharType="begin"/>
            </w:r>
            <w:r w:rsidR="00437642">
              <w:rPr>
                <w:noProof/>
                <w:webHidden/>
              </w:rPr>
              <w:instrText xml:space="preserve"> PAGEREF _Toc446512397 \h </w:instrText>
            </w:r>
            <w:r w:rsidR="00437642">
              <w:rPr>
                <w:noProof/>
                <w:webHidden/>
              </w:rPr>
            </w:r>
            <w:r w:rsidR="00437642">
              <w:rPr>
                <w:noProof/>
                <w:webHidden/>
              </w:rPr>
              <w:fldChar w:fldCharType="separate"/>
            </w:r>
            <w:r w:rsidR="00437642">
              <w:rPr>
                <w:noProof/>
                <w:webHidden/>
              </w:rPr>
              <w:t>7</w:t>
            </w:r>
            <w:r w:rsidR="00437642">
              <w:rPr>
                <w:noProof/>
                <w:webHidden/>
              </w:rPr>
              <w:fldChar w:fldCharType="end"/>
            </w:r>
          </w:hyperlink>
        </w:p>
        <w:p w:rsidR="00437642" w:rsidRDefault="00BC3180">
          <w:pPr>
            <w:pStyle w:val="Innehll3"/>
            <w:tabs>
              <w:tab w:val="right" w:leader="dot" w:pos="9010"/>
            </w:tabs>
            <w:rPr>
              <w:noProof/>
              <w:sz w:val="22"/>
              <w:szCs w:val="22"/>
            </w:rPr>
          </w:pPr>
          <w:hyperlink w:anchor="_Toc446512398" w:history="1">
            <w:r w:rsidR="00437642" w:rsidRPr="00866D1D">
              <w:rPr>
                <w:rStyle w:val="Hyperlnk"/>
                <w:noProof/>
              </w:rPr>
              <w:t>Responding to the main module</w:t>
            </w:r>
            <w:r w:rsidR="00437642">
              <w:rPr>
                <w:noProof/>
                <w:webHidden/>
              </w:rPr>
              <w:tab/>
            </w:r>
            <w:r w:rsidR="00437642">
              <w:rPr>
                <w:noProof/>
                <w:webHidden/>
              </w:rPr>
              <w:fldChar w:fldCharType="begin"/>
            </w:r>
            <w:r w:rsidR="00437642">
              <w:rPr>
                <w:noProof/>
                <w:webHidden/>
              </w:rPr>
              <w:instrText xml:space="preserve"> PAGEREF _Toc446512398 \h </w:instrText>
            </w:r>
            <w:r w:rsidR="00437642">
              <w:rPr>
                <w:noProof/>
                <w:webHidden/>
              </w:rPr>
            </w:r>
            <w:r w:rsidR="00437642">
              <w:rPr>
                <w:noProof/>
                <w:webHidden/>
              </w:rPr>
              <w:fldChar w:fldCharType="separate"/>
            </w:r>
            <w:r w:rsidR="00437642">
              <w:rPr>
                <w:noProof/>
                <w:webHidden/>
              </w:rPr>
              <w:t>8</w:t>
            </w:r>
            <w:r w:rsidR="00437642">
              <w:rPr>
                <w:noProof/>
                <w:webHidden/>
              </w:rPr>
              <w:fldChar w:fldCharType="end"/>
            </w:r>
          </w:hyperlink>
        </w:p>
        <w:p w:rsidR="00992101" w:rsidRPr="00992101" w:rsidRDefault="00992101">
          <w:pPr>
            <w:rPr>
              <w:lang w:val="sv-SE"/>
            </w:rPr>
          </w:pPr>
          <w:r>
            <w:rPr>
              <w:b/>
              <w:bCs/>
              <w:lang w:val="sv-SE"/>
            </w:rPr>
            <w:fldChar w:fldCharType="end"/>
          </w:r>
        </w:p>
      </w:sdtContent>
    </w:sdt>
    <w:p w:rsidR="00B05B93" w:rsidRPr="00992101" w:rsidRDefault="00B05B93" w:rsidP="00992101">
      <w:pPr>
        <w:pStyle w:val="Rubrik1"/>
        <w:rPr>
          <w:lang w:val="sv-SE"/>
        </w:rPr>
      </w:pPr>
    </w:p>
    <w:p w:rsidR="00992101" w:rsidRDefault="00992101">
      <w:pPr>
        <w:rPr>
          <w:rFonts w:ascii="Arial" w:eastAsiaTheme="majorEastAsia" w:hAnsi="Arial" w:cs="Arial"/>
          <w:b/>
          <w:color w:val="000000" w:themeColor="text1"/>
          <w:spacing w:val="5"/>
          <w:kern w:val="28"/>
          <w:sz w:val="52"/>
          <w:szCs w:val="52"/>
          <w:lang w:val="sv-SE"/>
        </w:rPr>
      </w:pPr>
      <w:r>
        <w:rPr>
          <w:lang w:val="sv-SE"/>
        </w:rPr>
        <w:br w:type="page"/>
      </w:r>
    </w:p>
    <w:p w:rsidR="00992101" w:rsidRDefault="00992101" w:rsidP="00992101">
      <w:pPr>
        <w:rPr>
          <w:lang w:val="sv-SE"/>
        </w:rPr>
      </w:pPr>
    </w:p>
    <w:tbl>
      <w:tblPr>
        <w:tblStyle w:val="Ljuslista-dekorfrg1"/>
        <w:tblpPr w:leftFromText="180" w:rightFromText="180" w:vertAnchor="text" w:horzAnchor="margin" w:tblpY="1140"/>
        <w:tblW w:w="0" w:type="auto"/>
        <w:tblLook w:val="04A0" w:firstRow="1" w:lastRow="0" w:firstColumn="1" w:lastColumn="0" w:noHBand="0" w:noVBand="1"/>
      </w:tblPr>
      <w:tblGrid>
        <w:gridCol w:w="3078"/>
        <w:gridCol w:w="3079"/>
        <w:gridCol w:w="3079"/>
      </w:tblGrid>
      <w:tr w:rsidR="00992101" w:rsidTr="00992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992101" w:rsidRDefault="00992101" w:rsidP="00992101">
            <w:pPr>
              <w:rPr>
                <w:lang w:val="sv-SE"/>
              </w:rPr>
            </w:pPr>
            <w:proofErr w:type="spellStart"/>
            <w:r>
              <w:rPr>
                <w:lang w:val="sv-SE"/>
              </w:rPr>
              <w:t>Author</w:t>
            </w:r>
            <w:proofErr w:type="spellEnd"/>
          </w:p>
        </w:tc>
        <w:tc>
          <w:tcPr>
            <w:tcW w:w="3079" w:type="dxa"/>
          </w:tcPr>
          <w:p w:rsidR="00992101" w:rsidRDefault="00992101" w:rsidP="00992101">
            <w:pPr>
              <w:cnfStyle w:val="100000000000" w:firstRow="1" w:lastRow="0" w:firstColumn="0" w:lastColumn="0" w:oddVBand="0" w:evenVBand="0" w:oddHBand="0" w:evenHBand="0" w:firstRowFirstColumn="0" w:firstRowLastColumn="0" w:lastRowFirstColumn="0" w:lastRowLastColumn="0"/>
              <w:rPr>
                <w:lang w:val="sv-SE"/>
              </w:rPr>
            </w:pPr>
            <w:r>
              <w:rPr>
                <w:lang w:val="sv-SE"/>
              </w:rPr>
              <w:t>Changes</w:t>
            </w:r>
          </w:p>
        </w:tc>
        <w:tc>
          <w:tcPr>
            <w:tcW w:w="3079" w:type="dxa"/>
          </w:tcPr>
          <w:p w:rsidR="00992101" w:rsidRDefault="00992101" w:rsidP="00992101">
            <w:pPr>
              <w:cnfStyle w:val="100000000000" w:firstRow="1" w:lastRow="0" w:firstColumn="0" w:lastColumn="0" w:oddVBand="0" w:evenVBand="0" w:oddHBand="0" w:evenHBand="0" w:firstRowFirstColumn="0" w:firstRowLastColumn="0" w:lastRowFirstColumn="0" w:lastRowLastColumn="0"/>
              <w:rPr>
                <w:lang w:val="sv-SE"/>
              </w:rPr>
            </w:pPr>
            <w:r>
              <w:rPr>
                <w:lang w:val="sv-SE"/>
              </w:rPr>
              <w:t>Date</w:t>
            </w:r>
          </w:p>
        </w:tc>
      </w:tr>
      <w:tr w:rsidR="00992101" w:rsidTr="00992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992101" w:rsidRDefault="00992101" w:rsidP="00992101">
            <w:pPr>
              <w:rPr>
                <w:lang w:val="sv-SE"/>
              </w:rPr>
            </w:pPr>
            <w:r>
              <w:rPr>
                <w:lang w:val="sv-SE"/>
              </w:rPr>
              <w:t>Joakim Johansson</w:t>
            </w:r>
          </w:p>
        </w:tc>
        <w:tc>
          <w:tcPr>
            <w:tcW w:w="3079" w:type="dxa"/>
          </w:tcPr>
          <w:p w:rsidR="00992101" w:rsidRDefault="00992101" w:rsidP="00992101">
            <w:pPr>
              <w:cnfStyle w:val="000000100000" w:firstRow="0" w:lastRow="0" w:firstColumn="0" w:lastColumn="0" w:oddVBand="0" w:evenVBand="0" w:oddHBand="1" w:evenHBand="0" w:firstRowFirstColumn="0" w:firstRowLastColumn="0" w:lastRowFirstColumn="0" w:lastRowLastColumn="0"/>
              <w:rPr>
                <w:lang w:val="sv-SE"/>
              </w:rPr>
            </w:pPr>
            <w:proofErr w:type="spellStart"/>
            <w:r>
              <w:rPr>
                <w:lang w:val="sv-SE"/>
              </w:rPr>
              <w:t>Created</w:t>
            </w:r>
            <w:proofErr w:type="spellEnd"/>
            <w:r>
              <w:rPr>
                <w:lang w:val="sv-SE"/>
              </w:rPr>
              <w:t xml:space="preserve"> </w:t>
            </w:r>
            <w:proofErr w:type="spellStart"/>
            <w:r>
              <w:rPr>
                <w:lang w:val="sv-SE"/>
              </w:rPr>
              <w:t>document</w:t>
            </w:r>
            <w:proofErr w:type="spellEnd"/>
          </w:p>
        </w:tc>
        <w:tc>
          <w:tcPr>
            <w:tcW w:w="3079" w:type="dxa"/>
          </w:tcPr>
          <w:p w:rsidR="00992101" w:rsidRPr="00505207" w:rsidRDefault="00992101" w:rsidP="001F567C">
            <w:pPr>
              <w:cnfStyle w:val="000000100000" w:firstRow="0" w:lastRow="0" w:firstColumn="0" w:lastColumn="0" w:oddVBand="0" w:evenVBand="0" w:oddHBand="1" w:evenHBand="0" w:firstRowFirstColumn="0" w:firstRowLastColumn="0" w:lastRowFirstColumn="0" w:lastRowLastColumn="0"/>
              <w:rPr>
                <w:sz w:val="22"/>
                <w:lang w:val="sv-SE"/>
              </w:rPr>
            </w:pPr>
            <w:r>
              <w:rPr>
                <w:lang w:val="sv-SE"/>
              </w:rPr>
              <w:t>2016-</w:t>
            </w:r>
            <w:r w:rsidR="001F567C">
              <w:rPr>
                <w:lang w:val="sv-SE"/>
              </w:rPr>
              <w:t>04-14</w:t>
            </w:r>
          </w:p>
        </w:tc>
      </w:tr>
      <w:tr w:rsidR="00992101" w:rsidTr="00992101">
        <w:tc>
          <w:tcPr>
            <w:cnfStyle w:val="001000000000" w:firstRow="0" w:lastRow="0" w:firstColumn="1" w:lastColumn="0" w:oddVBand="0" w:evenVBand="0" w:oddHBand="0" w:evenHBand="0" w:firstRowFirstColumn="0" w:firstRowLastColumn="0" w:lastRowFirstColumn="0" w:lastRowLastColumn="0"/>
            <w:tcW w:w="3078" w:type="dxa"/>
          </w:tcPr>
          <w:p w:rsidR="00992101" w:rsidRDefault="00992101" w:rsidP="00992101">
            <w:pPr>
              <w:rPr>
                <w:lang w:val="sv-SE"/>
              </w:rPr>
            </w:pPr>
          </w:p>
        </w:tc>
        <w:tc>
          <w:tcPr>
            <w:tcW w:w="3079" w:type="dxa"/>
          </w:tcPr>
          <w:p w:rsidR="00992101" w:rsidRDefault="00992101" w:rsidP="00992101">
            <w:pPr>
              <w:cnfStyle w:val="000000000000" w:firstRow="0" w:lastRow="0" w:firstColumn="0" w:lastColumn="0" w:oddVBand="0" w:evenVBand="0" w:oddHBand="0" w:evenHBand="0" w:firstRowFirstColumn="0" w:firstRowLastColumn="0" w:lastRowFirstColumn="0" w:lastRowLastColumn="0"/>
              <w:rPr>
                <w:lang w:val="sv-SE"/>
              </w:rPr>
            </w:pPr>
          </w:p>
        </w:tc>
        <w:tc>
          <w:tcPr>
            <w:tcW w:w="3079" w:type="dxa"/>
          </w:tcPr>
          <w:p w:rsidR="00992101" w:rsidRDefault="00992101" w:rsidP="00992101">
            <w:pPr>
              <w:cnfStyle w:val="000000000000" w:firstRow="0" w:lastRow="0" w:firstColumn="0" w:lastColumn="0" w:oddVBand="0" w:evenVBand="0" w:oddHBand="0" w:evenHBand="0" w:firstRowFirstColumn="0" w:firstRowLastColumn="0" w:lastRowFirstColumn="0" w:lastRowLastColumn="0"/>
              <w:rPr>
                <w:lang w:val="sv-SE"/>
              </w:rPr>
            </w:pPr>
          </w:p>
        </w:tc>
      </w:tr>
    </w:tbl>
    <w:p w:rsidR="00A25C94" w:rsidRDefault="00992101" w:rsidP="00AF6020">
      <w:pPr>
        <w:pStyle w:val="Rubrik1"/>
        <w:rPr>
          <w:lang w:val="sv-SE"/>
        </w:rPr>
      </w:pPr>
      <w:bookmarkStart w:id="0" w:name="_Toc446512385"/>
      <w:proofErr w:type="spellStart"/>
      <w:r>
        <w:rPr>
          <w:lang w:val="sv-SE"/>
        </w:rPr>
        <w:t>Document</w:t>
      </w:r>
      <w:proofErr w:type="spellEnd"/>
      <w:r>
        <w:rPr>
          <w:lang w:val="sv-SE"/>
        </w:rPr>
        <w:t xml:space="preserve"> </w:t>
      </w:r>
      <w:proofErr w:type="spellStart"/>
      <w:r>
        <w:rPr>
          <w:lang w:val="sv-SE"/>
        </w:rPr>
        <w:t>history</w:t>
      </w:r>
      <w:bookmarkEnd w:id="0"/>
      <w:proofErr w:type="spellEnd"/>
      <w:r>
        <w:rPr>
          <w:lang w:val="sv-SE"/>
        </w:rPr>
        <w:br w:type="page"/>
      </w:r>
    </w:p>
    <w:p w:rsidR="00A25C94" w:rsidRDefault="00A25C94" w:rsidP="00A25C94">
      <w:pPr>
        <w:pStyle w:val="Rubrik1"/>
      </w:pPr>
      <w:bookmarkStart w:id="1" w:name="_Toc446512386"/>
      <w:r>
        <w:lastRenderedPageBreak/>
        <w:t>Intended readers</w:t>
      </w:r>
      <w:bookmarkEnd w:id="1"/>
    </w:p>
    <w:p w:rsidR="00A25C94" w:rsidRDefault="00A25C94" w:rsidP="00A25C94">
      <w:r>
        <w:t xml:space="preserve">This document is intended for developers wanting to develop a new </w:t>
      </w:r>
      <w:r w:rsidR="00AA0747">
        <w:t>proxy module</w:t>
      </w:r>
      <w:r>
        <w:t xml:space="preserve"> that integrates to the </w:t>
      </w:r>
      <w:proofErr w:type="spellStart"/>
      <w:r>
        <w:t>UnionVms</w:t>
      </w:r>
      <w:proofErr w:type="spellEnd"/>
      <w:r>
        <w:t xml:space="preserve"> system. The text assumes that you as a reader is comfortable with coding and understanding Maven and the </w:t>
      </w:r>
      <w:proofErr w:type="spellStart"/>
      <w:r>
        <w:t>JavaEE</w:t>
      </w:r>
      <w:proofErr w:type="spellEnd"/>
      <w:r>
        <w:t xml:space="preserve"> technology.</w:t>
      </w:r>
    </w:p>
    <w:p w:rsidR="00A25C94" w:rsidRDefault="00A25C94" w:rsidP="00A25C94"/>
    <w:p w:rsidR="00A25C94" w:rsidRDefault="00A25C94" w:rsidP="00A25C94">
      <w:r>
        <w:t xml:space="preserve">This document can also be used as a generic description of the plugin technology for </w:t>
      </w:r>
      <w:proofErr w:type="spellStart"/>
      <w:r>
        <w:t>UnionVms</w:t>
      </w:r>
      <w:proofErr w:type="spellEnd"/>
      <w:r>
        <w:t xml:space="preserve"> but if the reader has no experience regarding </w:t>
      </w:r>
      <w:proofErr w:type="spellStart"/>
      <w:r>
        <w:t>JavaEE</w:t>
      </w:r>
      <w:proofErr w:type="spellEnd"/>
      <w:r>
        <w:t xml:space="preserve"> and Maven some parts can be hard to understand.</w:t>
      </w:r>
    </w:p>
    <w:p w:rsidR="00F27172" w:rsidRDefault="00F27172" w:rsidP="00F27172">
      <w:pPr>
        <w:pStyle w:val="Rubrik1"/>
      </w:pPr>
      <w:bookmarkStart w:id="2" w:name="_Toc446512387"/>
      <w:r>
        <w:t xml:space="preserve">Purpose of the </w:t>
      </w:r>
      <w:r w:rsidR="00F523F7">
        <w:t>Proxy module</w:t>
      </w:r>
      <w:bookmarkEnd w:id="2"/>
    </w:p>
    <w:p w:rsidR="00F27172" w:rsidRDefault="00F27172" w:rsidP="00F523F7">
      <w:r>
        <w:t xml:space="preserve">The sole purpose of the </w:t>
      </w:r>
      <w:r w:rsidR="00766610">
        <w:t xml:space="preserve">database </w:t>
      </w:r>
      <w:r w:rsidR="00F523F7">
        <w:t xml:space="preserve">module is to act as a proxy between a main module and a </w:t>
      </w:r>
      <w:r w:rsidR="00766610">
        <w:t>database</w:t>
      </w:r>
      <w:r w:rsidR="00F523F7">
        <w:t xml:space="preserve">. The </w:t>
      </w:r>
      <w:r w:rsidR="00766610">
        <w:t xml:space="preserve">database </w:t>
      </w:r>
      <w:r w:rsidR="00F523F7">
        <w:t xml:space="preserve">module should map the interface </w:t>
      </w:r>
      <w:r w:rsidR="007959F4">
        <w:t xml:space="preserve">from the modules data source contract </w:t>
      </w:r>
      <w:proofErr w:type="gramStart"/>
      <w:r w:rsidR="007959F4">
        <w:t>( Read</w:t>
      </w:r>
      <w:proofErr w:type="gramEnd"/>
      <w:r w:rsidR="007959F4">
        <w:t xml:space="preserve"> more about this in the “Developing_New_Main_Module.docx” ).</w:t>
      </w:r>
      <w:r w:rsidR="00006232">
        <w:t xml:space="preserve"> The contract on the modules services are well defined and the proxy acts like a mapper between the </w:t>
      </w:r>
      <w:proofErr w:type="spellStart"/>
      <w:r w:rsidR="00006232">
        <w:t>extrernal</w:t>
      </w:r>
      <w:proofErr w:type="spellEnd"/>
      <w:r w:rsidR="00006232">
        <w:t xml:space="preserve"> </w:t>
      </w:r>
      <w:proofErr w:type="spellStart"/>
      <w:r w:rsidR="00006232">
        <w:t>webservice</w:t>
      </w:r>
      <w:proofErr w:type="spellEnd"/>
      <w:r w:rsidR="00006232">
        <w:t xml:space="preserve"> and Module</w:t>
      </w:r>
    </w:p>
    <w:p w:rsidR="00006232" w:rsidRDefault="001F567C" w:rsidP="00F523F7">
      <w:r>
        <w:rPr>
          <w:noProof/>
        </w:rPr>
        <mc:AlternateContent>
          <mc:Choice Requires="wps">
            <w:drawing>
              <wp:anchor distT="0" distB="0" distL="114300" distR="114300" simplePos="0" relativeHeight="251685888" behindDoc="0" locked="0" layoutInCell="1" allowOverlap="1">
                <wp:simplePos x="0" y="0"/>
                <wp:positionH relativeFrom="column">
                  <wp:posOffset>3949065</wp:posOffset>
                </wp:positionH>
                <wp:positionV relativeFrom="paragraph">
                  <wp:posOffset>263623</wp:posOffset>
                </wp:positionV>
                <wp:extent cx="1234160" cy="998548"/>
                <wp:effectExtent l="57150" t="19050" r="80645" b="87630"/>
                <wp:wrapNone/>
                <wp:docPr id="30" name="Magnetskiva 30"/>
                <wp:cNvGraphicFramePr/>
                <a:graphic xmlns:a="http://schemas.openxmlformats.org/drawingml/2006/main">
                  <a:graphicData uri="http://schemas.microsoft.com/office/word/2010/wordprocessingShape">
                    <wps:wsp>
                      <wps:cNvSpPr/>
                      <wps:spPr>
                        <a:xfrm>
                          <a:off x="0" y="0"/>
                          <a:ext cx="1234160" cy="998548"/>
                        </a:xfrm>
                        <a:prstGeom prst="flowChartMagneticDisk">
                          <a:avLst/>
                        </a:prstGeom>
                      </wps:spPr>
                      <wps:style>
                        <a:lnRef idx="1">
                          <a:schemeClr val="accent1"/>
                        </a:lnRef>
                        <a:fillRef idx="3">
                          <a:schemeClr val="accent1"/>
                        </a:fillRef>
                        <a:effectRef idx="2">
                          <a:schemeClr val="accent1"/>
                        </a:effectRef>
                        <a:fontRef idx="minor">
                          <a:schemeClr val="lt1"/>
                        </a:fontRef>
                      </wps:style>
                      <wps:txbx>
                        <w:txbxContent>
                          <w:p w:rsidR="001F567C" w:rsidRPr="001F567C" w:rsidRDefault="001F567C" w:rsidP="001F567C">
                            <w:pPr>
                              <w:jc w:val="center"/>
                              <w:rPr>
                                <w:lang w:val="sv-SE"/>
                              </w:rPr>
                            </w:pPr>
                            <w:proofErr w:type="spellStart"/>
                            <w:r>
                              <w:rPr>
                                <w:lang w:val="sv-SE"/>
                              </w:rPr>
                              <w:t>External</w:t>
                            </w:r>
                            <w:proofErr w:type="spellEnd"/>
                            <w:r>
                              <w:rPr>
                                <w:lang w:val="sv-SE"/>
                              </w:rPr>
                              <w:t xml:space="preserve"> </w:t>
                            </w:r>
                            <w:proofErr w:type="spellStart"/>
                            <w:r>
                              <w:rPr>
                                <w:lang w:val="sv-SE"/>
                              </w:rPr>
                              <w:t>Database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Magnetskiva 30" o:spid="_x0000_s1026" type="#_x0000_t132" style="position:absolute;margin-left:310.95pt;margin-top:20.75pt;width:97.2pt;height:78.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" fillcolor="#4f81bd [3204]" strokecolor="#4579b8 [3044]">
                <v:fill color2="#a7bfde [1620]" rotate="t" angle="180" focus="100%" type="gradient">
                  <o:fill v:ext="view" type="gradientUnscaled"/>
                </v:fill>
                <v:shadow on="t" color="black" opacity="22937f" origin=",.5" offset="0,.63889mm"/>
                <v:textbox>
                  <w:txbxContent>
                    <w:p w:rsidR="001F567C" w:rsidRPr="001F567C" w:rsidRDefault="001F567C" w:rsidP="001F567C">
                      <w:pPr>
                        <w:jc w:val="center"/>
                        <w:rPr>
                          <w:lang w:val="sv-SE"/>
                        </w:rPr>
                      </w:pPr>
                      <w:proofErr w:type="spellStart"/>
                      <w:r>
                        <w:rPr>
                          <w:lang w:val="sv-SE"/>
                        </w:rPr>
                        <w:t>External</w:t>
                      </w:r>
                      <w:proofErr w:type="spellEnd"/>
                      <w:r>
                        <w:rPr>
                          <w:lang w:val="sv-SE"/>
                        </w:rPr>
                        <w:t xml:space="preserve"> </w:t>
                      </w:r>
                      <w:proofErr w:type="spellStart"/>
                      <w:r>
                        <w:rPr>
                          <w:lang w:val="sv-SE"/>
                        </w:rPr>
                        <w:t>Database</w:t>
                      </w:r>
                      <w:proofErr w:type="spellEnd"/>
                    </w:p>
                  </w:txbxContent>
                </v:textbox>
              </v:shape>
            </w:pict>
          </mc:Fallback>
        </mc:AlternateContent>
      </w:r>
      <w:r w:rsidR="00006232">
        <w:rPr>
          <w:noProof/>
        </w:rPr>
        <mc:AlternateContent>
          <mc:Choice Requires="wps">
            <w:drawing>
              <wp:anchor distT="0" distB="0" distL="114300" distR="114300" simplePos="0" relativeHeight="251662336" behindDoc="1" locked="0" layoutInCell="1" allowOverlap="1" wp14:anchorId="41DAE112" wp14:editId="04F93B72">
                <wp:simplePos x="0" y="0"/>
                <wp:positionH relativeFrom="column">
                  <wp:posOffset>2101850</wp:posOffset>
                </wp:positionH>
                <wp:positionV relativeFrom="paragraph">
                  <wp:posOffset>368300</wp:posOffset>
                </wp:positionV>
                <wp:extent cx="1207135" cy="790575"/>
                <wp:effectExtent l="57150" t="19050" r="69215" b="104775"/>
                <wp:wrapTopAndBottom/>
                <wp:docPr id="7" name="Rektangel 7"/>
                <wp:cNvGraphicFramePr/>
                <a:graphic xmlns:a="http://schemas.openxmlformats.org/drawingml/2006/main">
                  <a:graphicData uri="http://schemas.microsoft.com/office/word/2010/wordprocessingShape">
                    <wps:wsp>
                      <wps:cNvSpPr/>
                      <wps:spPr>
                        <a:xfrm>
                          <a:off x="0" y="0"/>
                          <a:ext cx="1207135" cy="79057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006232" w:rsidRPr="00006232" w:rsidRDefault="001F567C" w:rsidP="00006232">
                            <w:pPr>
                              <w:jc w:val="center"/>
                              <w:rPr>
                                <w:lang w:val="sv-SE"/>
                              </w:rPr>
                            </w:pPr>
                            <w:proofErr w:type="spellStart"/>
                            <w:r>
                              <w:rPr>
                                <w:lang w:val="sv-SE"/>
                              </w:rPr>
                              <w:t>Database</w:t>
                            </w:r>
                            <w:proofErr w:type="spellEnd"/>
                            <w:r w:rsidR="00006232">
                              <w:rPr>
                                <w:lang w:val="sv-SE"/>
                              </w:rPr>
                              <w:t xml:space="preserve"> </w:t>
                            </w:r>
                            <w:proofErr w:type="spellStart"/>
                            <w:r w:rsidR="00006232">
                              <w:rPr>
                                <w:lang w:val="sv-SE"/>
                              </w:rPr>
                              <w:t>module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7" o:spid="_x0000_s1027" style="position:absolute;margin-left:165.5pt;margin-top:29pt;width:95.05pt;height:62.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" fillcolor="#4f81bd [3204]" strokecolor="#4579b8 [3044]">
                <v:fill color2="#a7bfde [1620]" rotate="t" angle="180" focus="100%" type="gradient">
                  <o:fill v:ext="view" type="gradientUnscaled"/>
                </v:fill>
                <v:shadow on="t" color="black" opacity="22937f" origin=",.5" offset="0,.63889mm"/>
                <v:textbox>
                  <w:txbxContent>
                    <w:p w:rsidR="00006232" w:rsidRPr="00006232" w:rsidRDefault="001F567C" w:rsidP="00006232">
                      <w:pPr>
                        <w:jc w:val="center"/>
                        <w:rPr>
                          <w:lang w:val="sv-SE"/>
                        </w:rPr>
                      </w:pPr>
                      <w:proofErr w:type="spellStart"/>
                      <w:r>
                        <w:rPr>
                          <w:lang w:val="sv-SE"/>
                        </w:rPr>
                        <w:t>Database</w:t>
                      </w:r>
                      <w:proofErr w:type="spellEnd"/>
                      <w:r w:rsidR="00006232">
                        <w:rPr>
                          <w:lang w:val="sv-SE"/>
                        </w:rPr>
                        <w:t xml:space="preserve"> </w:t>
                      </w:r>
                      <w:proofErr w:type="spellStart"/>
                      <w:r w:rsidR="00006232">
                        <w:rPr>
                          <w:lang w:val="sv-SE"/>
                        </w:rPr>
                        <w:t>module</w:t>
                      </w:r>
                      <w:proofErr w:type="spellEnd"/>
                    </w:p>
                  </w:txbxContent>
                </v:textbox>
                <w10:wrap type="topAndBottom"/>
              </v:rect>
            </w:pict>
          </mc:Fallback>
        </mc:AlternateContent>
      </w:r>
      <w:r w:rsidR="00006232">
        <w:rPr>
          <w:noProof/>
        </w:rPr>
        <mc:AlternateContent>
          <mc:Choice Requires="wps">
            <w:drawing>
              <wp:anchor distT="0" distB="0" distL="114300" distR="114300" simplePos="0" relativeHeight="251660288" behindDoc="1" locked="0" layoutInCell="1" allowOverlap="1" wp14:anchorId="686A37F6" wp14:editId="4DF1D75F">
                <wp:simplePos x="0" y="0"/>
                <wp:positionH relativeFrom="column">
                  <wp:posOffset>297815</wp:posOffset>
                </wp:positionH>
                <wp:positionV relativeFrom="paragraph">
                  <wp:posOffset>368300</wp:posOffset>
                </wp:positionV>
                <wp:extent cx="1207135" cy="790575"/>
                <wp:effectExtent l="57150" t="19050" r="69215" b="104775"/>
                <wp:wrapTopAndBottom/>
                <wp:docPr id="5" name="Rektangel 5"/>
                <wp:cNvGraphicFramePr/>
                <a:graphic xmlns:a="http://schemas.openxmlformats.org/drawingml/2006/main">
                  <a:graphicData uri="http://schemas.microsoft.com/office/word/2010/wordprocessingShape">
                    <wps:wsp>
                      <wps:cNvSpPr/>
                      <wps:spPr>
                        <a:xfrm>
                          <a:off x="0" y="0"/>
                          <a:ext cx="1207135" cy="79057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006232" w:rsidRPr="00006232" w:rsidRDefault="00006232" w:rsidP="00006232">
                            <w:pPr>
                              <w:jc w:val="center"/>
                              <w:rPr>
                                <w:lang w:val="sv-SE"/>
                              </w:rPr>
                            </w:pPr>
                            <w:r>
                              <w:rPr>
                                <w:lang w:val="sv-SE"/>
                              </w:rPr>
                              <w:t xml:space="preserve">Main </w:t>
                            </w:r>
                            <w:proofErr w:type="spellStart"/>
                            <w:r>
                              <w:rPr>
                                <w:lang w:val="sv-SE"/>
                              </w:rPr>
                              <w:t>module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686A37F6" id="Rektangel 5" o:spid="_x0000_s1028" style="position:absolute;margin-left:23.45pt;margin-top:29pt;width:95.05pt;height:62.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" fillcolor="#4f81bd [3204]" strokecolor="#4579b8 [3044]">
                <v:fill color2="#a7bfde [1620]" rotate="t" angle="180" focus="100%" type="gradient">
                  <o:fill v:ext="view" type="gradientUnscaled"/>
                </v:fill>
                <v:shadow on="t" color="black" opacity="22937f" origin=",.5" offset="0,.63889mm"/>
                <v:textbox>
                  <w:txbxContent>
                    <w:p w:rsidR="00006232" w:rsidRPr="00006232" w:rsidRDefault="00006232" w:rsidP="00006232">
                      <w:pPr>
                        <w:jc w:val="center"/>
                        <w:rPr>
                          <w:lang w:val="sv-SE"/>
                        </w:rPr>
                      </w:pPr>
                      <w:r>
                        <w:rPr>
                          <w:lang w:val="sv-SE"/>
                        </w:rPr>
                        <w:t xml:space="preserve">Main </w:t>
                      </w:r>
                      <w:proofErr w:type="spellStart"/>
                      <w:r>
                        <w:rPr>
                          <w:lang w:val="sv-SE"/>
                        </w:rPr>
                        <w:t>module</w:t>
                      </w:r>
                      <w:proofErr w:type="spellEnd"/>
                    </w:p>
                  </w:txbxContent>
                </v:textbox>
                <w10:wrap type="topAndBottom"/>
              </v:rect>
            </w:pict>
          </mc:Fallback>
        </mc:AlternateContent>
      </w:r>
    </w:p>
    <w:p w:rsidR="00006232" w:rsidRDefault="00006232" w:rsidP="00F523F7">
      <w:r>
        <w:rPr>
          <w:noProof/>
        </w:rPr>
        <mc:AlternateContent>
          <mc:Choice Requires="wps">
            <w:drawing>
              <wp:anchor distT="0" distB="0" distL="114300" distR="114300" simplePos="0" relativeHeight="251667456" behindDoc="0" locked="0" layoutInCell="1" allowOverlap="1" wp14:anchorId="5C78B399" wp14:editId="1D8ED16C">
                <wp:simplePos x="0" y="0"/>
                <wp:positionH relativeFrom="column">
                  <wp:posOffset>3304182</wp:posOffset>
                </wp:positionH>
                <wp:positionV relativeFrom="paragraph">
                  <wp:posOffset>601345</wp:posOffset>
                </wp:positionV>
                <wp:extent cx="645128" cy="11749"/>
                <wp:effectExtent l="57150" t="76200" r="22225" b="140970"/>
                <wp:wrapNone/>
                <wp:docPr id="10" name="Rak pil 10"/>
                <wp:cNvGraphicFramePr/>
                <a:graphic xmlns:a="http://schemas.openxmlformats.org/drawingml/2006/main">
                  <a:graphicData uri="http://schemas.microsoft.com/office/word/2010/wordprocessingShape">
                    <wps:wsp>
                      <wps:cNvCnPr/>
                      <wps:spPr>
                        <a:xfrm>
                          <a:off x="0" y="0"/>
                          <a:ext cx="645128" cy="11749"/>
                        </a:xfrm>
                        <a:prstGeom prst="straightConnector1">
                          <a:avLst/>
                        </a:prstGeom>
                        <a:ln w="6350">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ak pil 10" o:spid="_x0000_s1026" type="#_x0000_t32" style="position:absolute;margin-left:260.15pt;margin-top:47.35pt;width:50.8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" strokecolor="#4f81bd [3204]" strokeweight=".5pt">
                <v:stroke startarrow="open" endarrow="open"/>
                <v:shadow on="t" color="black" opacity="24903f" origin=",.5" offset="0,.55556mm"/>
              </v:shape>
            </w:pict>
          </mc:Fallback>
        </mc:AlternateContent>
      </w:r>
      <w:r>
        <w:rPr>
          <w:noProof/>
        </w:rPr>
        <mc:AlternateContent>
          <mc:Choice Requires="wps">
            <w:drawing>
              <wp:anchor distT="0" distB="0" distL="114300" distR="114300" simplePos="0" relativeHeight="251665408" behindDoc="0" locked="0" layoutInCell="1" allowOverlap="1" wp14:anchorId="52EEE74C" wp14:editId="322C2BD2">
                <wp:simplePos x="0" y="0"/>
                <wp:positionH relativeFrom="column">
                  <wp:posOffset>1504950</wp:posOffset>
                </wp:positionH>
                <wp:positionV relativeFrom="paragraph">
                  <wp:posOffset>611326</wp:posOffset>
                </wp:positionV>
                <wp:extent cx="595901" cy="5137"/>
                <wp:effectExtent l="57150" t="76200" r="33020" b="147320"/>
                <wp:wrapNone/>
                <wp:docPr id="9" name="Rak pil 9"/>
                <wp:cNvGraphicFramePr/>
                <a:graphic xmlns:a="http://schemas.openxmlformats.org/drawingml/2006/main">
                  <a:graphicData uri="http://schemas.microsoft.com/office/word/2010/wordprocessingShape">
                    <wps:wsp>
                      <wps:cNvCnPr/>
                      <wps:spPr>
                        <a:xfrm flipV="1">
                          <a:off x="0" y="0"/>
                          <a:ext cx="595901" cy="5137"/>
                        </a:xfrm>
                        <a:prstGeom prst="straightConnector1">
                          <a:avLst/>
                        </a:prstGeom>
                        <a:ln w="6350">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EE63E9B" id="Rak pil 9" o:spid="_x0000_s1026" type="#_x0000_t32" style="position:absolute;margin-left:118.5pt;margin-top:48.15pt;width:46.9pt;height:.4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" strokecolor="#4f81bd [3204]" strokeweight=".5pt">
                <v:stroke startarrow="open" endarrow="open"/>
                <v:shadow on="t" color="black" opacity="24903f" origin=",.5" offset="0,.55556mm"/>
              </v:shape>
            </w:pict>
          </mc:Fallback>
        </mc:AlternateContent>
      </w:r>
    </w:p>
    <w:p w:rsidR="007959F4" w:rsidRDefault="00A7664C" w:rsidP="00A7664C">
      <w:pPr>
        <w:pStyle w:val="Rubrik1"/>
      </w:pPr>
      <w:bookmarkStart w:id="3" w:name="_Toc446512388"/>
      <w:r>
        <w:t>Developing a proxy module</w:t>
      </w:r>
      <w:bookmarkEnd w:id="3"/>
    </w:p>
    <w:p w:rsidR="00E31E5D" w:rsidRDefault="00E31E5D" w:rsidP="00E31E5D"/>
    <w:p w:rsidR="00E31E5D" w:rsidRPr="00E31E5D" w:rsidRDefault="00E31E5D" w:rsidP="00E31E5D">
      <w:pPr>
        <w:pStyle w:val="Rubrik2"/>
      </w:pPr>
      <w:bookmarkStart w:id="4" w:name="_Toc446512389"/>
      <w:r>
        <w:t xml:space="preserve">Generating </w:t>
      </w:r>
      <w:r w:rsidR="005A131A">
        <w:t>database</w:t>
      </w:r>
      <w:r>
        <w:t xml:space="preserve"> module from archetype</w:t>
      </w:r>
      <w:bookmarkEnd w:id="4"/>
    </w:p>
    <w:p w:rsidR="00A7664C" w:rsidRDefault="00227196" w:rsidP="00A7664C">
      <w:r>
        <w:t>The proxy module in already defined in a Maven Archetype located in the SVN repository at [</w:t>
      </w:r>
      <w:r w:rsidRPr="00227196">
        <w:rPr>
          <w:i/>
        </w:rPr>
        <w:t>/unionvms-maven/archetypes/raw-archetypes/unionvms-</w:t>
      </w:r>
      <w:r w:rsidR="003B36F9">
        <w:rPr>
          <w:i/>
        </w:rPr>
        <w:t>domain</w:t>
      </w:r>
      <w:r w:rsidRPr="00227196">
        <w:rPr>
          <w:i/>
        </w:rPr>
        <w:t>-</w:t>
      </w:r>
      <w:proofErr w:type="gramStart"/>
      <w:r w:rsidRPr="00227196">
        <w:rPr>
          <w:i/>
        </w:rPr>
        <w:t>archetype</w:t>
      </w:r>
      <w:r>
        <w:rPr>
          <w:i/>
        </w:rPr>
        <w:t xml:space="preserve"> </w:t>
      </w:r>
      <w:r>
        <w:t>]</w:t>
      </w:r>
      <w:proofErr w:type="gramEnd"/>
      <w:r>
        <w:rPr>
          <w:i/>
        </w:rPr>
        <w:t xml:space="preserve">. </w:t>
      </w:r>
      <w:r>
        <w:t xml:space="preserve">To create a new </w:t>
      </w:r>
      <w:proofErr w:type="spellStart"/>
      <w:r w:rsidR="003B36F9">
        <w:t>database</w:t>
      </w:r>
      <w:r>
        <w:t>project</w:t>
      </w:r>
      <w:proofErr w:type="spellEnd"/>
      <w:r>
        <w:t xml:space="preserve"> from the archetype do the following.</w:t>
      </w:r>
    </w:p>
    <w:p w:rsidR="00227196" w:rsidRDefault="00227196" w:rsidP="00A7664C"/>
    <w:p w:rsidR="00227196" w:rsidRPr="00E31E5D" w:rsidRDefault="00227196" w:rsidP="00E31E5D">
      <w:r w:rsidRPr="00E31E5D">
        <w:t>If you don</w:t>
      </w:r>
      <w:r w:rsidR="00AA0747">
        <w:t>´t</w:t>
      </w:r>
      <w:r w:rsidRPr="00E31E5D">
        <w:t xml:space="preserve"> have access to a public nexus/</w:t>
      </w:r>
      <w:proofErr w:type="spellStart"/>
      <w:r w:rsidRPr="00E31E5D">
        <w:t>mvn</w:t>
      </w:r>
      <w:proofErr w:type="spellEnd"/>
      <w:r w:rsidRPr="00E31E5D">
        <w:t xml:space="preserve"> repo with this archetype you can release it locally and create your modules from this archetype</w:t>
      </w:r>
      <w:r w:rsidR="00AA0747">
        <w:t>.</w:t>
      </w:r>
    </w:p>
    <w:p w:rsidR="00227196" w:rsidRPr="00E31E5D" w:rsidRDefault="00227196" w:rsidP="00E31E5D"/>
    <w:p w:rsidR="00227196" w:rsidRPr="00E31E5D" w:rsidRDefault="00227196" w:rsidP="00E31E5D">
      <w:pPr>
        <w:pStyle w:val="Liststycke"/>
        <w:numPr>
          <w:ilvl w:val="0"/>
          <w:numId w:val="13"/>
        </w:numPr>
      </w:pPr>
      <w:r w:rsidRPr="00E31E5D">
        <w:t>In the archetype</w:t>
      </w:r>
      <w:r w:rsidR="00AA0747">
        <w:t xml:space="preserve"> </w:t>
      </w:r>
      <w:r w:rsidRPr="00E31E5D">
        <w:t xml:space="preserve">root, open </w:t>
      </w:r>
      <w:proofErr w:type="spellStart"/>
      <w:r w:rsidRPr="00E31E5D">
        <w:t>cmd</w:t>
      </w:r>
      <w:proofErr w:type="spellEnd"/>
      <w:r w:rsidRPr="00E31E5D">
        <w:t xml:space="preserve"> and type [ </w:t>
      </w:r>
      <w:proofErr w:type="spellStart"/>
      <w:r w:rsidRPr="00E31E5D">
        <w:t>mvn</w:t>
      </w:r>
      <w:proofErr w:type="spellEnd"/>
      <w:r w:rsidRPr="00E31E5D">
        <w:t xml:space="preserve"> </w:t>
      </w:r>
      <w:proofErr w:type="spellStart"/>
      <w:r w:rsidRPr="00E31E5D">
        <w:t>archetype:create-from-project</w:t>
      </w:r>
      <w:proofErr w:type="spellEnd"/>
      <w:r w:rsidRPr="00E31E5D">
        <w:t xml:space="preserve"> ]</w:t>
      </w:r>
    </w:p>
    <w:p w:rsidR="00227196" w:rsidRPr="00E31E5D" w:rsidRDefault="00227196" w:rsidP="00E31E5D">
      <w:pPr>
        <w:pStyle w:val="Liststycke"/>
        <w:numPr>
          <w:ilvl w:val="0"/>
          <w:numId w:val="13"/>
        </w:numPr>
      </w:pPr>
      <w:r w:rsidRPr="00E31E5D">
        <w:t>cd into target\generated-sources\archetype ( from the archetype root )</w:t>
      </w:r>
    </w:p>
    <w:p w:rsidR="00227196" w:rsidRPr="00E31E5D" w:rsidRDefault="00227196" w:rsidP="00E31E5D">
      <w:pPr>
        <w:pStyle w:val="Liststycke"/>
        <w:numPr>
          <w:ilvl w:val="0"/>
          <w:numId w:val="13"/>
        </w:numPr>
      </w:pPr>
      <w:r w:rsidRPr="00E31E5D">
        <w:t xml:space="preserve">Type [ </w:t>
      </w:r>
      <w:proofErr w:type="spellStart"/>
      <w:r w:rsidRPr="00315832">
        <w:rPr>
          <w:i/>
        </w:rPr>
        <w:t>mvn</w:t>
      </w:r>
      <w:proofErr w:type="spellEnd"/>
      <w:r w:rsidRPr="00315832">
        <w:rPr>
          <w:i/>
        </w:rPr>
        <w:t xml:space="preserve"> install</w:t>
      </w:r>
      <w:r w:rsidRPr="00E31E5D">
        <w:t xml:space="preserve"> ]</w:t>
      </w:r>
    </w:p>
    <w:p w:rsidR="00227196" w:rsidRPr="00E31E5D" w:rsidRDefault="00227196" w:rsidP="00E31E5D"/>
    <w:p w:rsidR="00227196" w:rsidRPr="00E31E5D" w:rsidRDefault="00227196" w:rsidP="00E31E5D">
      <w:r w:rsidRPr="00E31E5D">
        <w:t>Now your archetype is released to your local .m2 repository</w:t>
      </w:r>
    </w:p>
    <w:p w:rsidR="00227196" w:rsidRPr="00E31E5D" w:rsidRDefault="00227196" w:rsidP="00E31E5D"/>
    <w:p w:rsidR="00227196" w:rsidRPr="00E31E5D" w:rsidRDefault="00227196" w:rsidP="00E31E5D">
      <w:r w:rsidRPr="00E31E5D">
        <w:t>To create a project from archetype do as follows</w:t>
      </w:r>
    </w:p>
    <w:p w:rsidR="00227196" w:rsidRPr="00E31E5D" w:rsidRDefault="00227196" w:rsidP="00E31E5D"/>
    <w:p w:rsidR="00227196" w:rsidRPr="00E31E5D" w:rsidRDefault="00227196" w:rsidP="00E31E5D">
      <w:pPr>
        <w:pStyle w:val="Liststycke"/>
        <w:numPr>
          <w:ilvl w:val="0"/>
          <w:numId w:val="15"/>
        </w:numPr>
      </w:pPr>
      <w:r w:rsidRPr="00E31E5D">
        <w:t>Create a new folder where you want the project to be</w:t>
      </w:r>
    </w:p>
    <w:p w:rsidR="00227196" w:rsidRPr="00E31E5D" w:rsidRDefault="00227196" w:rsidP="00E31E5D">
      <w:pPr>
        <w:pStyle w:val="Liststycke"/>
        <w:numPr>
          <w:ilvl w:val="0"/>
          <w:numId w:val="15"/>
        </w:numPr>
      </w:pPr>
      <w:r w:rsidRPr="00E31E5D">
        <w:t xml:space="preserve">open </w:t>
      </w:r>
      <w:proofErr w:type="spellStart"/>
      <w:r w:rsidRPr="00E31E5D">
        <w:t>cmd</w:t>
      </w:r>
      <w:proofErr w:type="spellEnd"/>
      <w:r w:rsidRPr="00E31E5D">
        <w:t xml:space="preserve"> and cd to that folder</w:t>
      </w:r>
    </w:p>
    <w:p w:rsidR="00227196" w:rsidRPr="00E31E5D" w:rsidRDefault="00227196" w:rsidP="00E31E5D">
      <w:pPr>
        <w:pStyle w:val="Liststycke"/>
        <w:numPr>
          <w:ilvl w:val="0"/>
          <w:numId w:val="15"/>
        </w:numPr>
      </w:pPr>
      <w:r w:rsidRPr="00E31E5D">
        <w:t xml:space="preserve">type [ </w:t>
      </w:r>
      <w:proofErr w:type="spellStart"/>
      <w:r w:rsidRPr="00315832">
        <w:rPr>
          <w:i/>
        </w:rPr>
        <w:t>mvn</w:t>
      </w:r>
      <w:proofErr w:type="spellEnd"/>
      <w:r w:rsidRPr="00315832">
        <w:rPr>
          <w:i/>
        </w:rPr>
        <w:t xml:space="preserve"> </w:t>
      </w:r>
      <w:proofErr w:type="spellStart"/>
      <w:r w:rsidRPr="00315832">
        <w:rPr>
          <w:i/>
        </w:rPr>
        <w:t>archetype:generate</w:t>
      </w:r>
      <w:proofErr w:type="spellEnd"/>
      <w:r w:rsidRPr="00315832">
        <w:rPr>
          <w:i/>
        </w:rPr>
        <w:t xml:space="preserve"> -</w:t>
      </w:r>
      <w:proofErr w:type="spellStart"/>
      <w:r w:rsidRPr="00315832">
        <w:rPr>
          <w:i/>
        </w:rPr>
        <w:t>DarchetypeCatalog</w:t>
      </w:r>
      <w:proofErr w:type="spellEnd"/>
      <w:r w:rsidRPr="00315832">
        <w:rPr>
          <w:i/>
        </w:rPr>
        <w:t>=local</w:t>
      </w:r>
      <w:r w:rsidRPr="00E31E5D">
        <w:t xml:space="preserve"> ]</w:t>
      </w:r>
    </w:p>
    <w:p w:rsidR="00227196" w:rsidRPr="00E31E5D" w:rsidRDefault="00227196" w:rsidP="00E31E5D">
      <w:pPr>
        <w:pStyle w:val="Liststycke"/>
        <w:numPr>
          <w:ilvl w:val="0"/>
          <w:numId w:val="15"/>
        </w:numPr>
      </w:pPr>
      <w:r w:rsidRPr="00E31E5D">
        <w:lastRenderedPageBreak/>
        <w:t>You will be presented with options from your local artifact repo. Chose the one that have the namespace  "</w:t>
      </w:r>
      <w:proofErr w:type="spellStart"/>
      <w:r w:rsidRPr="00E31E5D">
        <w:t>eu.europa.ec.fisheries.uvms.component:component-archetype</w:t>
      </w:r>
      <w:proofErr w:type="spellEnd"/>
      <w:r w:rsidRPr="00E31E5D">
        <w:t>"</w:t>
      </w:r>
    </w:p>
    <w:p w:rsidR="00227196" w:rsidRPr="00E31E5D" w:rsidRDefault="00227196" w:rsidP="00E31E5D">
      <w:pPr>
        <w:pStyle w:val="Liststycke"/>
        <w:numPr>
          <w:ilvl w:val="0"/>
          <w:numId w:val="15"/>
        </w:numPr>
      </w:pPr>
      <w:r w:rsidRPr="00E31E5D">
        <w:t>Define value for property '</w:t>
      </w:r>
      <w:proofErr w:type="spellStart"/>
      <w:r w:rsidRPr="00E31E5D">
        <w:t>groupId</w:t>
      </w:r>
      <w:proofErr w:type="spellEnd"/>
      <w:r w:rsidRPr="00E31E5D">
        <w:t xml:space="preserve">': : </w:t>
      </w:r>
      <w:proofErr w:type="spellStart"/>
      <w:r w:rsidRPr="00E31E5D">
        <w:t>eu.europa.ec.fisheries.uvms.proxy.YOUR_COMPONENT_NAME</w:t>
      </w:r>
      <w:proofErr w:type="spellEnd"/>
    </w:p>
    <w:p w:rsidR="00227196" w:rsidRPr="00E31E5D" w:rsidRDefault="00227196" w:rsidP="00E31E5D">
      <w:pPr>
        <w:pStyle w:val="Liststycke"/>
        <w:numPr>
          <w:ilvl w:val="0"/>
          <w:numId w:val="15"/>
        </w:numPr>
      </w:pPr>
      <w:r w:rsidRPr="00E31E5D">
        <w:t>Define value for property '</w:t>
      </w:r>
      <w:proofErr w:type="spellStart"/>
      <w:r w:rsidRPr="00E31E5D">
        <w:t>artifactId</w:t>
      </w:r>
      <w:proofErr w:type="spellEnd"/>
      <w:r w:rsidRPr="00E31E5D">
        <w:t>': : YOUR_COMPONENT_NAME</w:t>
      </w:r>
    </w:p>
    <w:p w:rsidR="00227196" w:rsidRPr="00E31E5D" w:rsidRDefault="00227196" w:rsidP="00E31E5D">
      <w:pPr>
        <w:pStyle w:val="Liststycke"/>
        <w:numPr>
          <w:ilvl w:val="0"/>
          <w:numId w:val="15"/>
        </w:numPr>
      </w:pPr>
      <w:r w:rsidRPr="00E31E5D">
        <w:t>Define value for property 'version':  1.0-SNAPSHOT: : LEAVE_THIS_EMPTY ( Just hit ENTER )</w:t>
      </w:r>
    </w:p>
    <w:p w:rsidR="00227196" w:rsidRPr="00E31E5D" w:rsidRDefault="00227196" w:rsidP="00E31E5D">
      <w:pPr>
        <w:pStyle w:val="Liststycke"/>
        <w:numPr>
          <w:ilvl w:val="0"/>
          <w:numId w:val="15"/>
        </w:numPr>
      </w:pPr>
      <w:r w:rsidRPr="00E31E5D">
        <w:t xml:space="preserve">Define value for property 'package':  </w:t>
      </w:r>
      <w:proofErr w:type="spellStart"/>
      <w:r w:rsidRPr="00E31E5D">
        <w:t>eu.europa.ec.fisheries.uvms.proxyYOUR_COMPONENT_NAME</w:t>
      </w:r>
      <w:proofErr w:type="spellEnd"/>
      <w:r w:rsidRPr="00E31E5D">
        <w:t xml:space="preserve">: : </w:t>
      </w:r>
      <w:proofErr w:type="spellStart"/>
      <w:r w:rsidRPr="00E31E5D">
        <w:t>eu.europa.ec.fisheries.uvms.YOUR_COMPONENT_NAME</w:t>
      </w:r>
      <w:proofErr w:type="spellEnd"/>
    </w:p>
    <w:p w:rsidR="00227196" w:rsidRPr="00E31E5D" w:rsidRDefault="00227196" w:rsidP="00E31E5D">
      <w:pPr>
        <w:pStyle w:val="Liststycke"/>
        <w:numPr>
          <w:ilvl w:val="0"/>
          <w:numId w:val="15"/>
        </w:numPr>
      </w:pPr>
      <w:r w:rsidRPr="00E31E5D">
        <w:t xml:space="preserve">Select Y and Enter and </w:t>
      </w:r>
      <w:r w:rsidR="00E31E5D" w:rsidRPr="00E31E5D">
        <w:t>you’re</w:t>
      </w:r>
      <w:r w:rsidRPr="00E31E5D">
        <w:t xml:space="preserve"> done!</w:t>
      </w:r>
    </w:p>
    <w:p w:rsidR="00227196" w:rsidRPr="00E31E5D" w:rsidRDefault="00227196" w:rsidP="00E31E5D"/>
    <w:p w:rsidR="00227196" w:rsidRDefault="00227196" w:rsidP="00E31E5D">
      <w:r w:rsidRPr="00E31E5D">
        <w:t xml:space="preserve">Open the generated component in your ide and </w:t>
      </w:r>
      <w:proofErr w:type="spellStart"/>
      <w:r w:rsidRPr="00E31E5D">
        <w:t>mvn</w:t>
      </w:r>
      <w:proofErr w:type="spellEnd"/>
      <w:r w:rsidRPr="00E31E5D">
        <w:t xml:space="preserve"> clean build to ensure that the component is correctly configured</w:t>
      </w:r>
    </w:p>
    <w:p w:rsidR="00DD3C6E" w:rsidRDefault="00DD3C6E" w:rsidP="00E31E5D"/>
    <w:p w:rsidR="00DD3C6E" w:rsidRDefault="004B26D6" w:rsidP="00DD3C6E">
      <w:pPr>
        <w:pStyle w:val="Rubrik2"/>
      </w:pPr>
      <w:bookmarkStart w:id="5" w:name="_Toc446512390"/>
      <w:r>
        <w:rPr>
          <w:noProof/>
        </w:rPr>
        <w:drawing>
          <wp:anchor distT="0" distB="0" distL="114300" distR="114300" simplePos="0" relativeHeight="251686912" behindDoc="1" locked="0" layoutInCell="1" allowOverlap="1" wp14:anchorId="11E47CE8" wp14:editId="05988FE6">
            <wp:simplePos x="0" y="0"/>
            <wp:positionH relativeFrom="column">
              <wp:posOffset>3659505</wp:posOffset>
            </wp:positionH>
            <wp:positionV relativeFrom="paragraph">
              <wp:posOffset>271145</wp:posOffset>
            </wp:positionV>
            <wp:extent cx="2223135" cy="5800090"/>
            <wp:effectExtent l="0" t="0" r="5715" b="0"/>
            <wp:wrapTight wrapText="bothSides">
              <wp:wrapPolygon edited="0">
                <wp:start x="0" y="0"/>
                <wp:lineTo x="0" y="21496"/>
                <wp:lineTo x="21470" y="21496"/>
                <wp:lineTo x="21470" y="0"/>
                <wp:lineTo x="0" y="0"/>
              </wp:wrapPolygon>
            </wp:wrapTight>
            <wp:docPr id="31" name="Bildobjekt 31" descr="\\hav.havochvatten.se\hav\root\users\jojoha\Desktop\FOLDERS\Pictures\databasePackag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havochvatten.se\hav\root\users\jojoha\Desktop\FOLDERS\Pictures\databasePackage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3135" cy="580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C6E">
        <w:t>Package overview</w:t>
      </w:r>
      <w:bookmarkEnd w:id="5"/>
    </w:p>
    <w:p w:rsidR="00DD3C6E" w:rsidRDefault="00805FBA" w:rsidP="00DD3C6E">
      <w:r>
        <w:t xml:space="preserve">The generated artifact contains all a developer needs to start developing the </w:t>
      </w:r>
      <w:r w:rsidR="004B26D6">
        <w:t>database</w:t>
      </w:r>
      <w:r>
        <w:t xml:space="preserve"> module.</w:t>
      </w:r>
    </w:p>
    <w:p w:rsidR="00805FBA" w:rsidRDefault="00805FBA" w:rsidP="00805FBA">
      <w:pPr>
        <w:pStyle w:val="Rubrik3"/>
      </w:pPr>
      <w:bookmarkStart w:id="6" w:name="_Toc446512391"/>
      <w:r>
        <w:t>Handle messages</w:t>
      </w:r>
      <w:r w:rsidR="007A5A06">
        <w:t xml:space="preserve"> </w:t>
      </w:r>
      <w:proofErr w:type="gramStart"/>
      <w:r w:rsidR="007A5A06">
        <w:t xml:space="preserve">( </w:t>
      </w:r>
      <w:r w:rsidR="004B26D6">
        <w:t>producer</w:t>
      </w:r>
      <w:proofErr w:type="gramEnd"/>
      <w:r w:rsidR="004B26D6">
        <w:t xml:space="preserve"> &amp; consumer package</w:t>
      </w:r>
      <w:r w:rsidR="007A5A06">
        <w:t xml:space="preserve"> )</w:t>
      </w:r>
      <w:bookmarkEnd w:id="6"/>
    </w:p>
    <w:p w:rsidR="00805FBA" w:rsidRDefault="00805FBA" w:rsidP="00805FBA">
      <w:r>
        <w:t xml:space="preserve">All messages between the </w:t>
      </w:r>
      <w:r w:rsidR="004E68DE">
        <w:t xml:space="preserve">main </w:t>
      </w:r>
      <w:r>
        <w:t>module and</w:t>
      </w:r>
      <w:r w:rsidR="004E68DE">
        <w:t xml:space="preserve"> the </w:t>
      </w:r>
      <w:r w:rsidR="004B26D6">
        <w:t xml:space="preserve">database </w:t>
      </w:r>
      <w:r w:rsidR="003B6663">
        <w:t>module</w:t>
      </w:r>
      <w:r w:rsidR="00D02418">
        <w:t xml:space="preserve"> </w:t>
      </w:r>
      <w:r w:rsidR="00AA0747">
        <w:t>are</w:t>
      </w:r>
      <w:r w:rsidR="00D02418">
        <w:t xml:space="preserve"> sent through JMS. All messages sent to the </w:t>
      </w:r>
      <w:r w:rsidR="00ED4B12">
        <w:t xml:space="preserve">database </w:t>
      </w:r>
      <w:r w:rsidR="00D02418">
        <w:t xml:space="preserve">module </w:t>
      </w:r>
      <w:proofErr w:type="gramStart"/>
      <w:r w:rsidR="00D02418">
        <w:t>is</w:t>
      </w:r>
      <w:proofErr w:type="gramEnd"/>
      <w:r w:rsidR="00D02418">
        <w:t xml:space="preserve"> handled in the </w:t>
      </w:r>
      <w:r w:rsidR="00ED4B12">
        <w:t>ConsumerBean</w:t>
      </w:r>
      <w:r w:rsidR="00AA0747">
        <w:t>.java</w:t>
      </w:r>
      <w:r w:rsidR="00D02418">
        <w:t xml:space="preserve"> class. The </w:t>
      </w:r>
      <w:r w:rsidR="00ED4B12">
        <w:t>ConsumerBean</w:t>
      </w:r>
      <w:r w:rsidR="00D02418">
        <w:t>.java class is an MDB that listens to the specified queue configured in the Constants.java class.</w:t>
      </w:r>
      <w:r w:rsidR="00ED4B12">
        <w:t xml:space="preserve"> The </w:t>
      </w:r>
      <w:proofErr w:type="spellStart"/>
      <w:r w:rsidR="00ED4B12">
        <w:t>ConsumerBean</w:t>
      </w:r>
      <w:proofErr w:type="spellEnd"/>
      <w:r w:rsidR="00ED4B12">
        <w:t xml:space="preserve"> </w:t>
      </w:r>
      <w:proofErr w:type="spellStart"/>
      <w:r w:rsidR="00ED4B12">
        <w:t>har</w:t>
      </w:r>
      <w:proofErr w:type="spellEnd"/>
      <w:r w:rsidR="00ED4B12">
        <w:t xml:space="preserve"> 2 events implemented that fires CDI events based on the outcome of the logic in the bean. </w:t>
      </w:r>
      <w:r w:rsidR="00ED4B12" w:rsidRPr="00ED4B12">
        <w:t>@</w:t>
      </w:r>
      <w:proofErr w:type="spellStart"/>
      <w:r w:rsidR="00ED4B12" w:rsidRPr="00ED4B12">
        <w:t>DomainSendEvent</w:t>
      </w:r>
      <w:proofErr w:type="spellEnd"/>
      <w:r w:rsidR="00ED4B12">
        <w:t xml:space="preserve"> in a happy flow and </w:t>
      </w:r>
      <w:r w:rsidR="00ED4B12" w:rsidRPr="00ED4B12">
        <w:t>@</w:t>
      </w:r>
      <w:proofErr w:type="spellStart"/>
      <w:r w:rsidR="00ED4B12" w:rsidRPr="00ED4B12">
        <w:t>DomainErrorEvent</w:t>
      </w:r>
      <w:proofErr w:type="spellEnd"/>
      <w:r w:rsidR="00ED4B12">
        <w:t xml:space="preserve"> in an error flow.</w:t>
      </w:r>
    </w:p>
    <w:p w:rsidR="00D02418" w:rsidRDefault="00D02418" w:rsidP="00805FBA"/>
    <w:p w:rsidR="00D02418" w:rsidRDefault="00D02418" w:rsidP="00805FBA">
      <w:r>
        <w:t xml:space="preserve">When </w:t>
      </w:r>
      <w:r w:rsidR="00AA0747">
        <w:t>returning a</w:t>
      </w:r>
      <w:r>
        <w:t xml:space="preserve"> message back to the sender the </w:t>
      </w:r>
      <w:r w:rsidR="00ED4B12">
        <w:t>JMSProducer</w:t>
      </w:r>
      <w:r>
        <w:t>.java class</w:t>
      </w:r>
      <w:r w:rsidR="00AA0747">
        <w:t xml:space="preserve"> is used</w:t>
      </w:r>
      <w:r>
        <w:t xml:space="preserve">. This class </w:t>
      </w:r>
      <w:r w:rsidR="00ED4B12">
        <w:t xml:space="preserve">listens for 2 CDI events, </w:t>
      </w:r>
      <w:r w:rsidR="00ED4B12" w:rsidRPr="00ED4B12">
        <w:t>@</w:t>
      </w:r>
      <w:proofErr w:type="spellStart"/>
      <w:r w:rsidR="00ED4B12" w:rsidRPr="00ED4B12">
        <w:t>DomainSendEvent</w:t>
      </w:r>
      <w:proofErr w:type="spellEnd"/>
      <w:r w:rsidR="00283A72">
        <w:t xml:space="preserve"> and </w:t>
      </w:r>
      <w:r w:rsidR="00ED4B12" w:rsidRPr="00ED4B12">
        <w:t>@</w:t>
      </w:r>
      <w:proofErr w:type="spellStart"/>
      <w:r w:rsidR="00ED4B12" w:rsidRPr="00ED4B12">
        <w:t>DomainErrorEvent</w:t>
      </w:r>
      <w:proofErr w:type="spellEnd"/>
      <w:r>
        <w:t>.</w:t>
      </w:r>
      <w:r w:rsidR="00ED4B12">
        <w:t xml:space="preserve"> </w:t>
      </w:r>
    </w:p>
    <w:p w:rsidR="007A5A06" w:rsidRDefault="008B3424" w:rsidP="007A5A06">
      <w:pPr>
        <w:pStyle w:val="Rubrik3"/>
      </w:pPr>
      <w:bookmarkStart w:id="7" w:name="_Toc446512392"/>
      <w:r>
        <w:t>Dao</w:t>
      </w:r>
      <w:r w:rsidR="007A5A06">
        <w:t xml:space="preserve"> package</w:t>
      </w:r>
      <w:bookmarkEnd w:id="7"/>
    </w:p>
    <w:p w:rsidR="007A5A06" w:rsidRDefault="008B3424" w:rsidP="007A5A06">
      <w:r>
        <w:t xml:space="preserve">This package contains stub </w:t>
      </w:r>
      <w:proofErr w:type="spellStart"/>
      <w:r>
        <w:t>dao</w:t>
      </w:r>
      <w:proofErr w:type="spellEnd"/>
      <w:r>
        <w:t xml:space="preserve"> classes for inserting, deleting, updating </w:t>
      </w:r>
      <w:proofErr w:type="spellStart"/>
      <w:r>
        <w:t>etc</w:t>
      </w:r>
      <w:proofErr w:type="spellEnd"/>
      <w:r>
        <w:t xml:space="preserve"> for</w:t>
      </w:r>
      <w:r w:rsidR="00283A72">
        <w:t xml:space="preserve"> JPA</w:t>
      </w:r>
      <w:r>
        <w:t xml:space="preserve"> entities. </w:t>
      </w:r>
    </w:p>
    <w:p w:rsidR="00074A60" w:rsidRDefault="00074A60" w:rsidP="007A5A06">
      <w:bookmarkStart w:id="8" w:name="_GoBack"/>
    </w:p>
    <w:p w:rsidR="00074A60" w:rsidRDefault="00074A60" w:rsidP="007A5A06">
      <w:r>
        <w:t xml:space="preserve">In this class the developer can build up </w:t>
      </w:r>
      <w:r w:rsidR="004702F9">
        <w:t>whatever</w:t>
      </w:r>
      <w:r>
        <w:t xml:space="preserve"> he or she wants</w:t>
      </w:r>
      <w:r w:rsidR="004702F9">
        <w:t xml:space="preserve"> as a client. Some project may want to build an external JAXB client and include that as a dependency in the POM and then implement the web service interface</w:t>
      </w:r>
      <w:r w:rsidR="006B6532">
        <w:t xml:space="preserve">. The developer can also create a </w:t>
      </w:r>
      <w:bookmarkEnd w:id="8"/>
      <w:r w:rsidR="006B6532">
        <w:lastRenderedPageBreak/>
        <w:t>REST interface or client. The developer has totally free hands in these classes.</w:t>
      </w:r>
    </w:p>
    <w:p w:rsidR="00340DAF" w:rsidRDefault="00340DAF" w:rsidP="007A5A06">
      <w:r>
        <w:t>All beans with business logic should end up in this package.</w:t>
      </w:r>
    </w:p>
    <w:p w:rsidR="00AA0747" w:rsidRDefault="00AA0747" w:rsidP="00AA0747">
      <w:pPr>
        <w:pStyle w:val="Rubrik3"/>
      </w:pPr>
      <w:bookmarkStart w:id="9" w:name="_Toc446512393"/>
      <w:r>
        <w:t>The mapper package</w:t>
      </w:r>
      <w:bookmarkEnd w:id="9"/>
    </w:p>
    <w:p w:rsidR="00AA0747" w:rsidRDefault="00B9565E" w:rsidP="00AA0747">
      <w:r>
        <w:t>The mapper package includes two classes out of the box. Of course more can be added but the initial two mappers are there for a reason. RequestMapper.java is intended to map the incoming objects from the requesting module and map them to the web</w:t>
      </w:r>
      <w:r w:rsidR="00052E17">
        <w:t xml:space="preserve"> </w:t>
      </w:r>
      <w:r>
        <w:t>service object on the outgoing side.</w:t>
      </w:r>
    </w:p>
    <w:p w:rsidR="00B9565E" w:rsidRDefault="000D2331" w:rsidP="00AA0747">
      <w:r>
        <w:rPr>
          <w:noProof/>
        </w:rPr>
        <mc:AlternateContent>
          <mc:Choice Requires="wpg">
            <w:drawing>
              <wp:anchor distT="0" distB="0" distL="114300" distR="114300" simplePos="0" relativeHeight="251682816" behindDoc="0" locked="0" layoutInCell="1" allowOverlap="1" wp14:anchorId="7D257BFD" wp14:editId="2212919F">
                <wp:simplePos x="0" y="0"/>
                <wp:positionH relativeFrom="column">
                  <wp:posOffset>410210</wp:posOffset>
                </wp:positionH>
                <wp:positionV relativeFrom="paragraph">
                  <wp:posOffset>165735</wp:posOffset>
                </wp:positionV>
                <wp:extent cx="4813300" cy="1052195"/>
                <wp:effectExtent l="57150" t="0" r="82550" b="90805"/>
                <wp:wrapSquare wrapText="bothSides"/>
                <wp:docPr id="17" name="Grupp 17"/>
                <wp:cNvGraphicFramePr/>
                <a:graphic xmlns:a="http://schemas.openxmlformats.org/drawingml/2006/main">
                  <a:graphicData uri="http://schemas.microsoft.com/office/word/2010/wordprocessingGroup">
                    <wpg:wgp>
                      <wpg:cNvGrpSpPr/>
                      <wpg:grpSpPr>
                        <a:xfrm>
                          <a:off x="0" y="0"/>
                          <a:ext cx="4813300" cy="1052195"/>
                          <a:chOff x="0" y="0"/>
                          <a:chExt cx="4813365" cy="1052566"/>
                        </a:xfrm>
                      </wpg:grpSpPr>
                      <wps:wsp>
                        <wps:cNvPr id="1" name="Rektangel 1"/>
                        <wps:cNvSpPr/>
                        <wps:spPr>
                          <a:xfrm>
                            <a:off x="0" y="261991"/>
                            <a:ext cx="1207135" cy="79057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B9565E" w:rsidRPr="00006232" w:rsidRDefault="00B9565E" w:rsidP="00B9565E">
                              <w:pPr>
                                <w:jc w:val="center"/>
                                <w:rPr>
                                  <w:lang w:val="sv-SE"/>
                                </w:rPr>
                              </w:pPr>
                              <w:r>
                                <w:rPr>
                                  <w:lang w:val="sv-SE"/>
                                </w:rPr>
                                <w:t xml:space="preserve">Main </w:t>
                              </w:r>
                              <w:proofErr w:type="spellStart"/>
                              <w:r>
                                <w:rPr>
                                  <w:lang w:val="sv-SE"/>
                                </w:rPr>
                                <w:t>module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ktangel 2"/>
                        <wps:cNvSpPr/>
                        <wps:spPr>
                          <a:xfrm>
                            <a:off x="1808252" y="261991"/>
                            <a:ext cx="1207135" cy="79057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B9565E" w:rsidRPr="00006232" w:rsidRDefault="00B9565E" w:rsidP="00B9565E">
                              <w:pPr>
                                <w:jc w:val="center"/>
                                <w:rPr>
                                  <w:lang w:val="sv-SE"/>
                                </w:rPr>
                              </w:pPr>
                              <w:r>
                                <w:rPr>
                                  <w:lang w:val="sv-SE"/>
                                </w:rPr>
                                <w:t xml:space="preserve">Proxy </w:t>
                              </w:r>
                              <w:proofErr w:type="spellStart"/>
                              <w:r>
                                <w:rPr>
                                  <w:lang w:val="sv-SE"/>
                                </w:rPr>
                                <w:t>module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ktangel 3"/>
                        <wps:cNvSpPr/>
                        <wps:spPr>
                          <a:xfrm>
                            <a:off x="3606230" y="261991"/>
                            <a:ext cx="1207135" cy="79057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B9565E" w:rsidRPr="00006232" w:rsidRDefault="00B9565E" w:rsidP="00B9565E">
                              <w:pPr>
                                <w:jc w:val="center"/>
                                <w:rPr>
                                  <w:lang w:val="sv-SE"/>
                                </w:rPr>
                              </w:pPr>
                              <w:proofErr w:type="spellStart"/>
                              <w:r>
                                <w:rPr>
                                  <w:lang w:val="sv-SE"/>
                                </w:rPr>
                                <w:t>External</w:t>
                              </w:r>
                              <w:proofErr w:type="spellEnd"/>
                              <w:r>
                                <w:rPr>
                                  <w:lang w:val="sv-SE"/>
                                </w:rPr>
                                <w:t xml:space="preserve"> webservice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ak pil 11"/>
                        <wps:cNvCnPr/>
                        <wps:spPr>
                          <a:xfrm flipV="1">
                            <a:off x="1207214" y="683232"/>
                            <a:ext cx="595630" cy="5080"/>
                          </a:xfrm>
                          <a:prstGeom prst="straightConnector1">
                            <a:avLst/>
                          </a:prstGeom>
                          <a:ln w="6350">
                            <a:headEnd type="none"/>
                            <a:tailEnd type="arrow"/>
                          </a:ln>
                        </wps:spPr>
                        <wps:style>
                          <a:lnRef idx="2">
                            <a:schemeClr val="accent1"/>
                          </a:lnRef>
                          <a:fillRef idx="0">
                            <a:schemeClr val="accent1"/>
                          </a:fillRef>
                          <a:effectRef idx="1">
                            <a:schemeClr val="accent1"/>
                          </a:effectRef>
                          <a:fontRef idx="minor">
                            <a:schemeClr val="tx1"/>
                          </a:fontRef>
                        </wps:style>
                        <wps:bodyPr/>
                      </wps:wsp>
                      <wps:wsp>
                        <wps:cNvPr id="12" name="Rak pil 12"/>
                        <wps:cNvCnPr/>
                        <wps:spPr>
                          <a:xfrm flipV="1">
                            <a:off x="3010328" y="662683"/>
                            <a:ext cx="595630" cy="5080"/>
                          </a:xfrm>
                          <a:prstGeom prst="straightConnector1">
                            <a:avLst/>
                          </a:prstGeom>
                          <a:ln w="6350">
                            <a:headEnd type="none"/>
                            <a:tailEnd type="arrow"/>
                          </a:ln>
                        </wps:spPr>
                        <wps:style>
                          <a:lnRef idx="2">
                            <a:schemeClr val="accent1"/>
                          </a:lnRef>
                          <a:fillRef idx="0">
                            <a:schemeClr val="accent1"/>
                          </a:fillRef>
                          <a:effectRef idx="1">
                            <a:schemeClr val="accent1"/>
                          </a:effectRef>
                          <a:fontRef idx="minor">
                            <a:schemeClr val="tx1"/>
                          </a:fontRef>
                        </wps:style>
                        <wps:bodyPr/>
                      </wps:wsp>
                      <wps:wsp>
                        <wps:cNvPr id="307" name="Textruta 2"/>
                        <wps:cNvSpPr txBox="1">
                          <a:spLocks noChangeArrowheads="1"/>
                        </wps:cNvSpPr>
                        <wps:spPr bwMode="auto">
                          <a:xfrm>
                            <a:off x="837344" y="303088"/>
                            <a:ext cx="1494890" cy="220894"/>
                          </a:xfrm>
                          <a:prstGeom prst="rect">
                            <a:avLst/>
                          </a:prstGeom>
                          <a:noFill/>
                          <a:ln w="9525">
                            <a:noFill/>
                            <a:miter lim="800000"/>
                            <a:headEnd/>
                            <a:tailEnd/>
                          </a:ln>
                        </wps:spPr>
                        <wps:txbx>
                          <w:txbxContent>
                            <w:p w:rsidR="00B9565E" w:rsidRPr="00B9565E" w:rsidRDefault="00B9565E">
                              <w:pPr>
                                <w:rPr>
                                  <w:sz w:val="16"/>
                                  <w:szCs w:val="16"/>
                                </w:rPr>
                              </w:pPr>
                              <w:r w:rsidRPr="00B9565E">
                                <w:rPr>
                                  <w:sz w:val="16"/>
                                  <w:szCs w:val="16"/>
                                </w:rPr>
                                <w:t xml:space="preserve">Request </w:t>
                              </w:r>
                              <w:proofErr w:type="gramStart"/>
                              <w:r w:rsidRPr="00B9565E">
                                <w:rPr>
                                  <w:sz w:val="16"/>
                                  <w:szCs w:val="16"/>
                                </w:rPr>
                                <w:t>( Incoming</w:t>
                              </w:r>
                              <w:proofErr w:type="gramEnd"/>
                              <w:r w:rsidRPr="00B9565E">
                                <w:rPr>
                                  <w:sz w:val="16"/>
                                  <w:szCs w:val="16"/>
                                </w:rPr>
                                <w:t xml:space="preserve"> object )</w:t>
                              </w:r>
                            </w:p>
                          </w:txbxContent>
                        </wps:txbx>
                        <wps:bodyPr rot="0" vert="horz" wrap="square" lIns="91440" tIns="45720" rIns="91440" bIns="45720" anchor="t" anchorCtr="0">
                          <a:spAutoFit/>
                        </wps:bodyPr>
                      </wps:wsp>
                      <wps:wsp>
                        <wps:cNvPr id="13" name="Textruta 2"/>
                        <wps:cNvSpPr txBox="1">
                          <a:spLocks noChangeArrowheads="1"/>
                        </wps:cNvSpPr>
                        <wps:spPr bwMode="auto">
                          <a:xfrm>
                            <a:off x="1505164" y="0"/>
                            <a:ext cx="2049695" cy="220895"/>
                          </a:xfrm>
                          <a:prstGeom prst="rect">
                            <a:avLst/>
                          </a:prstGeom>
                          <a:noFill/>
                          <a:ln w="9525">
                            <a:noFill/>
                            <a:miter lim="800000"/>
                            <a:headEnd/>
                            <a:tailEnd/>
                          </a:ln>
                        </wps:spPr>
                        <wps:txbx>
                          <w:txbxContent>
                            <w:p w:rsidR="00B9565E" w:rsidRPr="00AF271D" w:rsidRDefault="00B9565E">
                              <w:pPr>
                                <w:rPr>
                                  <w:sz w:val="16"/>
                                  <w:szCs w:val="16"/>
                                </w:rPr>
                              </w:pPr>
                              <w:r w:rsidRPr="00AF271D">
                                <w:rPr>
                                  <w:sz w:val="16"/>
                                  <w:szCs w:val="16"/>
                                </w:rPr>
                                <w:t xml:space="preserve">Map to outgoing object in </w:t>
                              </w:r>
                              <w:proofErr w:type="spellStart"/>
                              <w:r w:rsidRPr="00AF271D">
                                <w:rPr>
                                  <w:sz w:val="16"/>
                                  <w:szCs w:val="16"/>
                                </w:rPr>
                                <w:t>RequestMapper</w:t>
                              </w:r>
                              <w:proofErr w:type="spellEnd"/>
                            </w:p>
                          </w:txbxContent>
                        </wps:txbx>
                        <wps:bodyPr rot="0" vert="horz" wrap="square" lIns="91440" tIns="45720" rIns="91440" bIns="45720" anchor="t" anchorCtr="0">
                          <a:spAutoFit/>
                        </wps:bodyPr>
                      </wps:wsp>
                      <wps:wsp>
                        <wps:cNvPr id="14" name="Textruta 2"/>
                        <wps:cNvSpPr txBox="1">
                          <a:spLocks noChangeArrowheads="1"/>
                        </wps:cNvSpPr>
                        <wps:spPr bwMode="auto">
                          <a:xfrm>
                            <a:off x="2691830" y="308225"/>
                            <a:ext cx="1474341" cy="220894"/>
                          </a:xfrm>
                          <a:prstGeom prst="rect">
                            <a:avLst/>
                          </a:prstGeom>
                          <a:noFill/>
                          <a:ln w="9525">
                            <a:noFill/>
                            <a:miter lim="800000"/>
                            <a:headEnd/>
                            <a:tailEnd/>
                          </a:ln>
                        </wps:spPr>
                        <wps:txbx>
                          <w:txbxContent>
                            <w:p w:rsidR="00B9565E" w:rsidRPr="00B9565E" w:rsidRDefault="00B9565E" w:rsidP="00B9565E">
                              <w:pPr>
                                <w:rPr>
                                  <w:sz w:val="16"/>
                                  <w:szCs w:val="16"/>
                                  <w:lang w:val="sv-SE"/>
                                </w:rPr>
                              </w:pPr>
                              <w:proofErr w:type="spellStart"/>
                              <w:r>
                                <w:rPr>
                                  <w:sz w:val="16"/>
                                  <w:szCs w:val="16"/>
                                  <w:lang w:val="sv-SE"/>
                                </w:rPr>
                                <w:t>Request</w:t>
                              </w:r>
                              <w:proofErr w:type="spellEnd"/>
                              <w:r>
                                <w:rPr>
                                  <w:sz w:val="16"/>
                                  <w:szCs w:val="16"/>
                                  <w:lang w:val="sv-SE"/>
                                </w:rPr>
                                <w:t xml:space="preserve"> ( </w:t>
                              </w:r>
                              <w:proofErr w:type="spellStart"/>
                              <w:r>
                                <w:rPr>
                                  <w:sz w:val="16"/>
                                  <w:szCs w:val="16"/>
                                  <w:lang w:val="sv-SE"/>
                                </w:rPr>
                                <w:t>Outgoing</w:t>
                              </w:r>
                              <w:proofErr w:type="spellEnd"/>
                              <w:r>
                                <w:rPr>
                                  <w:sz w:val="16"/>
                                  <w:szCs w:val="16"/>
                                  <w:lang w:val="sv-SE"/>
                                </w:rPr>
                                <w:t xml:space="preserve"> </w:t>
                              </w:r>
                              <w:proofErr w:type="spellStart"/>
                              <w:r>
                                <w:rPr>
                                  <w:sz w:val="16"/>
                                  <w:szCs w:val="16"/>
                                  <w:lang w:val="sv-SE"/>
                                </w:rPr>
                                <w:t>request</w:t>
                              </w:r>
                              <w:proofErr w:type="spellEnd"/>
                              <w:r>
                                <w:rPr>
                                  <w:sz w:val="16"/>
                                  <w:szCs w:val="16"/>
                                  <w:lang w:val="sv-SE"/>
                                </w:rPr>
                                <w:t xml:space="preserve"> )</w:t>
                              </w:r>
                            </w:p>
                          </w:txbxContent>
                        </wps:txbx>
                        <wps:bodyPr rot="0" vert="horz" wrap="square" lIns="91440" tIns="45720" rIns="91440" bIns="45720" anchor="t" anchorCtr="0">
                          <a:spAutoFit/>
                        </wps:bodyPr>
                      </wps:wsp>
                      <wps:wsp>
                        <wps:cNvPr id="15" name="Rak pil 15"/>
                        <wps:cNvCnPr/>
                        <wps:spPr>
                          <a:xfrm flipV="1">
                            <a:off x="1633591" y="184935"/>
                            <a:ext cx="501770" cy="122898"/>
                          </a:xfrm>
                          <a:prstGeom prst="straightConnector1">
                            <a:avLst/>
                          </a:prstGeom>
                          <a:ln w="6350">
                            <a:tailEnd type="arrow"/>
                          </a:ln>
                        </wps:spPr>
                        <wps:style>
                          <a:lnRef idx="2">
                            <a:schemeClr val="accent1"/>
                          </a:lnRef>
                          <a:fillRef idx="0">
                            <a:schemeClr val="accent1"/>
                          </a:fillRef>
                          <a:effectRef idx="1">
                            <a:schemeClr val="accent1"/>
                          </a:effectRef>
                          <a:fontRef idx="minor">
                            <a:schemeClr val="tx1"/>
                          </a:fontRef>
                        </wps:style>
                        <wps:bodyPr/>
                      </wps:wsp>
                      <wps:wsp>
                        <wps:cNvPr id="16" name="Rak pil 16"/>
                        <wps:cNvCnPr/>
                        <wps:spPr>
                          <a:xfrm>
                            <a:off x="2835668" y="184935"/>
                            <a:ext cx="585627" cy="173990"/>
                          </a:xfrm>
                          <a:prstGeom prst="straightConnector1">
                            <a:avLst/>
                          </a:prstGeom>
                          <a:ln w="6350">
                            <a:tailEnd type="arrow"/>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7D257BFD" id="Grupp 17" o:spid="_x0000_s1029" style="position:absolute;margin-left:32.3pt;margin-top:13.05pt;width:379pt;height:82.85pt;z-index:251682816" coordsize="48133,1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">
                <v:rect id="Rektangel 1" o:spid="_x0000_s1030" style="position:absolute;top:2619;width:12071;height:7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" fillcolor="#4f81bd [3204]" strokecolor="#4579b8 [3044]">
                  <v:fill color2="#a7bfde [1620]" rotate="t" angle="180" focus="100%" type="gradient">
                    <o:fill v:ext="view" type="gradientUnscaled"/>
                  </v:fill>
                  <v:shadow on="t" color="black" opacity="22937f" origin=",.5" offset="0,.63889mm"/>
                  <v:textbox>
                    <w:txbxContent>
                      <w:p w:rsidR="00B9565E" w:rsidRPr="00006232" w:rsidRDefault="00B9565E" w:rsidP="00B9565E">
                        <w:pPr>
                          <w:jc w:val="center"/>
                          <w:rPr>
                            <w:lang w:val="sv-SE"/>
                          </w:rPr>
                        </w:pPr>
                        <w:r>
                          <w:rPr>
                            <w:lang w:val="sv-SE"/>
                          </w:rPr>
                          <w:t xml:space="preserve">Main </w:t>
                        </w:r>
                        <w:proofErr w:type="spellStart"/>
                        <w:r>
                          <w:rPr>
                            <w:lang w:val="sv-SE"/>
                          </w:rPr>
                          <w:t>module</w:t>
                        </w:r>
                        <w:proofErr w:type="spellEnd"/>
                      </w:p>
                    </w:txbxContent>
                  </v:textbox>
                </v:rect>
                <v:rect id="Rektangel 2" o:spid="_x0000_s1031" style="position:absolute;left:18082;top:2619;width:12071;height:7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" fillcolor="#4f81bd [3204]" strokecolor="#4579b8 [3044]">
                  <v:fill color2="#a7bfde [1620]" rotate="t" angle="180" focus="100%" type="gradient">
                    <o:fill v:ext="view" type="gradientUnscaled"/>
                  </v:fill>
                  <v:shadow on="t" color="black" opacity="22937f" origin=",.5" offset="0,.63889mm"/>
                  <v:textbox>
                    <w:txbxContent>
                      <w:p w:rsidR="00B9565E" w:rsidRPr="00006232" w:rsidRDefault="00B9565E" w:rsidP="00B9565E">
                        <w:pPr>
                          <w:jc w:val="center"/>
                          <w:rPr>
                            <w:lang w:val="sv-SE"/>
                          </w:rPr>
                        </w:pPr>
                        <w:r>
                          <w:rPr>
                            <w:lang w:val="sv-SE"/>
                          </w:rPr>
                          <w:t xml:space="preserve">Proxy </w:t>
                        </w:r>
                        <w:proofErr w:type="spellStart"/>
                        <w:r>
                          <w:rPr>
                            <w:lang w:val="sv-SE"/>
                          </w:rPr>
                          <w:t>module</w:t>
                        </w:r>
                        <w:proofErr w:type="spellEnd"/>
                      </w:p>
                    </w:txbxContent>
                  </v:textbox>
                </v:rect>
                <v:rect id="Rektangel 3" o:spid="_x0000_s1032" style="position:absolute;left:36062;top:2619;width:12071;height:7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" fillcolor="#4f81bd [3204]" strokecolor="#4579b8 [3044]">
                  <v:fill color2="#a7bfde [1620]" rotate="t" angle="180" focus="100%" type="gradient">
                    <o:fill v:ext="view" type="gradientUnscaled"/>
                  </v:fill>
                  <v:shadow on="t" color="black" opacity="22937f" origin=",.5" offset="0,.63889mm"/>
                  <v:textbox>
                    <w:txbxContent>
                      <w:p w:rsidR="00B9565E" w:rsidRPr="00006232" w:rsidRDefault="00B9565E" w:rsidP="00B9565E">
                        <w:pPr>
                          <w:jc w:val="center"/>
                          <w:rPr>
                            <w:lang w:val="sv-SE"/>
                          </w:rPr>
                        </w:pPr>
                        <w:proofErr w:type="spellStart"/>
                        <w:r>
                          <w:rPr>
                            <w:lang w:val="sv-SE"/>
                          </w:rPr>
                          <w:t>External</w:t>
                        </w:r>
                        <w:proofErr w:type="spellEnd"/>
                        <w:r>
                          <w:rPr>
                            <w:lang w:val="sv-SE"/>
                          </w:rPr>
                          <w:t xml:space="preserve"> webservice</w:t>
                        </w:r>
                      </w:p>
                    </w:txbxContent>
                  </v:textbox>
                </v:rect>
                <v:shape id="Rak pil 11" o:spid="_x0000_s1033" type="#_x0000_t32" style="position:absolute;left:12072;top:6832;width:5956;height: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" strokecolor="#4f81bd [3204]" strokeweight=".5pt">
                  <v:stroke endarrow="open"/>
                  <v:shadow on="t" color="black" opacity="24903f" origin=",.5" offset="0,.55556mm"/>
                </v:shape>
                <v:shape id="Rak pil 12" o:spid="_x0000_s1034" type="#_x0000_t32" style="position:absolute;left:30103;top:6626;width:5956;height: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" strokecolor="#4f81bd [3204]" strokeweight=".5pt">
                  <v:stroke endarrow="open"/>
                  <v:shadow on="t" color="black" opacity="24903f" origin=",.5" offset="0,.55556mm"/>
                </v:shape>
                <v:shapetype id="_x0000_t202" coordsize="21600,21600" o:spt="202" path="m,l,21600r21600,l21600,xe">
                  <v:stroke joinstyle="miter"/>
                  <v:path gradientshapeok="t" o:connecttype="rect"/>
                </v:shapetype>
                <v:shape id="Textruta 2" o:spid="_x0000_s1035" type="#_x0000_t202" style="position:absolute;left:8373;top:3030;width:14949;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rsidR="00B9565E" w:rsidRPr="00B9565E" w:rsidRDefault="00B9565E">
                        <w:pPr>
                          <w:rPr>
                            <w:sz w:val="16"/>
                            <w:szCs w:val="16"/>
                          </w:rPr>
                        </w:pPr>
                        <w:r w:rsidRPr="00B9565E">
                          <w:rPr>
                            <w:sz w:val="16"/>
                            <w:szCs w:val="16"/>
                          </w:rPr>
                          <w:t xml:space="preserve">Request </w:t>
                        </w:r>
                        <w:proofErr w:type="gramStart"/>
                        <w:r w:rsidRPr="00B9565E">
                          <w:rPr>
                            <w:sz w:val="16"/>
                            <w:szCs w:val="16"/>
                          </w:rPr>
                          <w:t>( Incoming</w:t>
                        </w:r>
                        <w:proofErr w:type="gramEnd"/>
                        <w:r w:rsidRPr="00B9565E">
                          <w:rPr>
                            <w:sz w:val="16"/>
                            <w:szCs w:val="16"/>
                          </w:rPr>
                          <w:t xml:space="preserve"> object )</w:t>
                        </w:r>
                      </w:p>
                    </w:txbxContent>
                  </v:textbox>
                </v:shape>
                <v:shape id="Textruta 2" o:spid="_x0000_s1036" type="#_x0000_t202" style="position:absolute;left:15051;width:20497;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rsidR="00B9565E" w:rsidRPr="00AF271D" w:rsidRDefault="00B9565E">
                        <w:pPr>
                          <w:rPr>
                            <w:sz w:val="16"/>
                            <w:szCs w:val="16"/>
                          </w:rPr>
                        </w:pPr>
                        <w:r w:rsidRPr="00AF271D">
                          <w:rPr>
                            <w:sz w:val="16"/>
                            <w:szCs w:val="16"/>
                          </w:rPr>
                          <w:t xml:space="preserve">Map to outgoing object in </w:t>
                        </w:r>
                        <w:proofErr w:type="spellStart"/>
                        <w:r w:rsidRPr="00AF271D">
                          <w:rPr>
                            <w:sz w:val="16"/>
                            <w:szCs w:val="16"/>
                          </w:rPr>
                          <w:t>RequestMapper</w:t>
                        </w:r>
                        <w:proofErr w:type="spellEnd"/>
                      </w:p>
                    </w:txbxContent>
                  </v:textbox>
                </v:shape>
                <v:shape id="Textruta 2" o:spid="_x0000_s1037" type="#_x0000_t202" style="position:absolute;left:26918;top:3082;width:14743;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rsidR="00B9565E" w:rsidRPr="00B9565E" w:rsidRDefault="00B9565E" w:rsidP="00B9565E">
                        <w:pPr>
                          <w:rPr>
                            <w:sz w:val="16"/>
                            <w:szCs w:val="16"/>
                            <w:lang w:val="sv-SE"/>
                          </w:rPr>
                        </w:pPr>
                        <w:proofErr w:type="spellStart"/>
                        <w:r>
                          <w:rPr>
                            <w:sz w:val="16"/>
                            <w:szCs w:val="16"/>
                            <w:lang w:val="sv-SE"/>
                          </w:rPr>
                          <w:t>Request</w:t>
                        </w:r>
                        <w:proofErr w:type="spellEnd"/>
                        <w:r>
                          <w:rPr>
                            <w:sz w:val="16"/>
                            <w:szCs w:val="16"/>
                            <w:lang w:val="sv-SE"/>
                          </w:rPr>
                          <w:t xml:space="preserve"> ( </w:t>
                        </w:r>
                        <w:proofErr w:type="spellStart"/>
                        <w:r>
                          <w:rPr>
                            <w:sz w:val="16"/>
                            <w:szCs w:val="16"/>
                            <w:lang w:val="sv-SE"/>
                          </w:rPr>
                          <w:t>Outgoing</w:t>
                        </w:r>
                        <w:proofErr w:type="spellEnd"/>
                        <w:r>
                          <w:rPr>
                            <w:sz w:val="16"/>
                            <w:szCs w:val="16"/>
                            <w:lang w:val="sv-SE"/>
                          </w:rPr>
                          <w:t xml:space="preserve"> </w:t>
                        </w:r>
                        <w:proofErr w:type="spellStart"/>
                        <w:r>
                          <w:rPr>
                            <w:sz w:val="16"/>
                            <w:szCs w:val="16"/>
                            <w:lang w:val="sv-SE"/>
                          </w:rPr>
                          <w:t>request</w:t>
                        </w:r>
                        <w:proofErr w:type="spellEnd"/>
                        <w:r>
                          <w:rPr>
                            <w:sz w:val="16"/>
                            <w:szCs w:val="16"/>
                            <w:lang w:val="sv-SE"/>
                          </w:rPr>
                          <w:t xml:space="preserve"> )</w:t>
                        </w:r>
                      </w:p>
                    </w:txbxContent>
                  </v:textbox>
                </v:shape>
                <v:shape id="Rak pil 15" o:spid="_x0000_s1038" type="#_x0000_t32" style="position:absolute;left:16335;top:1849;width:5018;height:12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" strokecolor="#4f81bd [3204]" strokeweight=".5pt">
                  <v:stroke endarrow="open"/>
                  <v:shadow on="t" color="black" opacity="24903f" origin=",.5" offset="0,.55556mm"/>
                </v:shape>
                <v:shape id="Rak pil 16" o:spid="_x0000_s1039" type="#_x0000_t32" style="position:absolute;left:28356;top:1849;width:5856;height:1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" strokecolor="#4f81bd [3204]" strokeweight=".5pt">
                  <v:stroke endarrow="open"/>
                  <v:shadow on="t" color="black" opacity="24903f" origin=",.5" offset="0,.55556mm"/>
                </v:shape>
                <w10:wrap type="square"/>
              </v:group>
            </w:pict>
          </mc:Fallback>
        </mc:AlternateContent>
      </w:r>
    </w:p>
    <w:p w:rsidR="00B9565E" w:rsidRPr="00AA0747" w:rsidRDefault="00B9565E" w:rsidP="00AA0747"/>
    <w:p w:rsidR="001006A5" w:rsidRDefault="001006A5" w:rsidP="007A5A06">
      <w:pPr>
        <w:pStyle w:val="Rubrik3"/>
      </w:pPr>
    </w:p>
    <w:p w:rsidR="001006A5" w:rsidRDefault="001006A5" w:rsidP="007A5A06">
      <w:pPr>
        <w:pStyle w:val="Rubrik3"/>
      </w:pPr>
    </w:p>
    <w:p w:rsidR="001006A5" w:rsidRDefault="001006A5" w:rsidP="007A5A06">
      <w:pPr>
        <w:pStyle w:val="Rubrik3"/>
      </w:pPr>
    </w:p>
    <w:p w:rsidR="001006A5" w:rsidRDefault="001006A5" w:rsidP="001006A5"/>
    <w:p w:rsidR="001006A5" w:rsidRPr="001006A5" w:rsidRDefault="000C6734" w:rsidP="001006A5">
      <w:r>
        <w:rPr>
          <w:noProof/>
        </w:rPr>
        <mc:AlternateContent>
          <mc:Choice Requires="wpg">
            <w:drawing>
              <wp:anchor distT="0" distB="0" distL="114300" distR="114300" simplePos="0" relativeHeight="251684864" behindDoc="0" locked="0" layoutInCell="1" allowOverlap="1" wp14:anchorId="7731CFE9" wp14:editId="4D02117C">
                <wp:simplePos x="0" y="0"/>
                <wp:positionH relativeFrom="column">
                  <wp:posOffset>368300</wp:posOffset>
                </wp:positionH>
                <wp:positionV relativeFrom="paragraph">
                  <wp:posOffset>438150</wp:posOffset>
                </wp:positionV>
                <wp:extent cx="4956810" cy="1052195"/>
                <wp:effectExtent l="57150" t="0" r="72390" b="90805"/>
                <wp:wrapSquare wrapText="bothSides"/>
                <wp:docPr id="18" name="Grupp 18"/>
                <wp:cNvGraphicFramePr/>
                <a:graphic xmlns:a="http://schemas.openxmlformats.org/drawingml/2006/main">
                  <a:graphicData uri="http://schemas.microsoft.com/office/word/2010/wordprocessingGroup">
                    <wpg:wgp>
                      <wpg:cNvGrpSpPr/>
                      <wpg:grpSpPr>
                        <a:xfrm>
                          <a:off x="0" y="0"/>
                          <a:ext cx="4956810" cy="1052195"/>
                          <a:chOff x="0" y="0"/>
                          <a:chExt cx="4813365" cy="1052566"/>
                        </a:xfrm>
                      </wpg:grpSpPr>
                      <wps:wsp>
                        <wps:cNvPr id="19" name="Rektangel 19"/>
                        <wps:cNvSpPr/>
                        <wps:spPr>
                          <a:xfrm>
                            <a:off x="0" y="261991"/>
                            <a:ext cx="1207135" cy="79057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0C6734" w:rsidRPr="00006232" w:rsidRDefault="000C6734" w:rsidP="000C6734">
                              <w:pPr>
                                <w:jc w:val="center"/>
                                <w:rPr>
                                  <w:lang w:val="sv-SE"/>
                                </w:rPr>
                              </w:pPr>
                              <w:r>
                                <w:rPr>
                                  <w:lang w:val="sv-SE"/>
                                </w:rPr>
                                <w:t xml:space="preserve">Main </w:t>
                              </w:r>
                              <w:proofErr w:type="spellStart"/>
                              <w:r>
                                <w:rPr>
                                  <w:lang w:val="sv-SE"/>
                                </w:rPr>
                                <w:t>module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ktangel 20"/>
                        <wps:cNvSpPr/>
                        <wps:spPr>
                          <a:xfrm>
                            <a:off x="1808252" y="261991"/>
                            <a:ext cx="1207135" cy="79057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0C6734" w:rsidRPr="00006232" w:rsidRDefault="000C6734" w:rsidP="000C6734">
                              <w:pPr>
                                <w:jc w:val="center"/>
                                <w:rPr>
                                  <w:lang w:val="sv-SE"/>
                                </w:rPr>
                              </w:pPr>
                              <w:r>
                                <w:rPr>
                                  <w:lang w:val="sv-SE"/>
                                </w:rPr>
                                <w:t xml:space="preserve">Proxy </w:t>
                              </w:r>
                              <w:proofErr w:type="spellStart"/>
                              <w:r>
                                <w:rPr>
                                  <w:lang w:val="sv-SE"/>
                                </w:rPr>
                                <w:t>module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ktangel 21"/>
                        <wps:cNvSpPr/>
                        <wps:spPr>
                          <a:xfrm>
                            <a:off x="3606230" y="261991"/>
                            <a:ext cx="1207135" cy="79057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0C6734" w:rsidRPr="00006232" w:rsidRDefault="000C6734" w:rsidP="000C6734">
                              <w:pPr>
                                <w:jc w:val="center"/>
                                <w:rPr>
                                  <w:lang w:val="sv-SE"/>
                                </w:rPr>
                              </w:pPr>
                              <w:proofErr w:type="spellStart"/>
                              <w:r>
                                <w:rPr>
                                  <w:lang w:val="sv-SE"/>
                                </w:rPr>
                                <w:t>External</w:t>
                              </w:r>
                              <w:proofErr w:type="spellEnd"/>
                              <w:r>
                                <w:rPr>
                                  <w:lang w:val="sv-SE"/>
                                </w:rPr>
                                <w:t xml:space="preserve"> webservice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ak pil 22"/>
                        <wps:cNvCnPr/>
                        <wps:spPr>
                          <a:xfrm flipV="1">
                            <a:off x="1207214" y="683232"/>
                            <a:ext cx="595630" cy="5080"/>
                          </a:xfrm>
                          <a:prstGeom prst="straightConnector1">
                            <a:avLst/>
                          </a:prstGeom>
                          <a:ln w="6350">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4" name="Rak pil 24"/>
                        <wps:cNvCnPr/>
                        <wps:spPr>
                          <a:xfrm flipV="1">
                            <a:off x="3010328" y="662683"/>
                            <a:ext cx="595630" cy="5080"/>
                          </a:xfrm>
                          <a:prstGeom prst="straightConnector1">
                            <a:avLst/>
                          </a:prstGeom>
                          <a:ln w="6350">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5" name="Textruta 2"/>
                        <wps:cNvSpPr txBox="1">
                          <a:spLocks noChangeArrowheads="1"/>
                        </wps:cNvSpPr>
                        <wps:spPr bwMode="auto">
                          <a:xfrm>
                            <a:off x="837344" y="303088"/>
                            <a:ext cx="1494890" cy="220894"/>
                          </a:xfrm>
                          <a:prstGeom prst="rect">
                            <a:avLst/>
                          </a:prstGeom>
                          <a:noFill/>
                          <a:ln w="9525">
                            <a:noFill/>
                            <a:miter lim="800000"/>
                            <a:headEnd/>
                            <a:tailEnd/>
                          </a:ln>
                        </wps:spPr>
                        <wps:txbx>
                          <w:txbxContent>
                            <w:p w:rsidR="000C6734" w:rsidRPr="00B9565E" w:rsidRDefault="000C6734" w:rsidP="000C6734">
                              <w:pPr>
                                <w:rPr>
                                  <w:sz w:val="16"/>
                                  <w:szCs w:val="16"/>
                                </w:rPr>
                              </w:pPr>
                              <w:r>
                                <w:rPr>
                                  <w:sz w:val="16"/>
                                  <w:szCs w:val="16"/>
                                </w:rPr>
                                <w:t>Response</w:t>
                              </w:r>
                              <w:r w:rsidRPr="00B9565E">
                                <w:rPr>
                                  <w:sz w:val="16"/>
                                  <w:szCs w:val="16"/>
                                </w:rPr>
                                <w:t xml:space="preserve"> </w:t>
                              </w:r>
                              <w:proofErr w:type="gramStart"/>
                              <w:r w:rsidRPr="00B9565E">
                                <w:rPr>
                                  <w:sz w:val="16"/>
                                  <w:szCs w:val="16"/>
                                </w:rPr>
                                <w:t xml:space="preserve">( </w:t>
                              </w:r>
                              <w:r w:rsidR="000D2331">
                                <w:rPr>
                                  <w:sz w:val="16"/>
                                  <w:szCs w:val="16"/>
                                </w:rPr>
                                <w:t>R</w:t>
                              </w:r>
                              <w:r>
                                <w:rPr>
                                  <w:sz w:val="16"/>
                                  <w:szCs w:val="16"/>
                                </w:rPr>
                                <w:t>eturning</w:t>
                              </w:r>
                              <w:proofErr w:type="gramEnd"/>
                              <w:r>
                                <w:rPr>
                                  <w:sz w:val="16"/>
                                  <w:szCs w:val="16"/>
                                </w:rPr>
                                <w:t xml:space="preserve"> </w:t>
                              </w:r>
                              <w:r w:rsidRPr="00B9565E">
                                <w:rPr>
                                  <w:sz w:val="16"/>
                                  <w:szCs w:val="16"/>
                                </w:rPr>
                                <w:t>object )</w:t>
                              </w:r>
                            </w:p>
                          </w:txbxContent>
                        </wps:txbx>
                        <wps:bodyPr rot="0" vert="horz" wrap="square" lIns="91440" tIns="45720" rIns="91440" bIns="45720" anchor="t" anchorCtr="0">
                          <a:noAutofit/>
                        </wps:bodyPr>
                      </wps:wsp>
                      <wps:wsp>
                        <wps:cNvPr id="26" name="Textruta 2"/>
                        <wps:cNvSpPr txBox="1">
                          <a:spLocks noChangeArrowheads="1"/>
                        </wps:cNvSpPr>
                        <wps:spPr bwMode="auto">
                          <a:xfrm>
                            <a:off x="1505164" y="0"/>
                            <a:ext cx="2049695" cy="220895"/>
                          </a:xfrm>
                          <a:prstGeom prst="rect">
                            <a:avLst/>
                          </a:prstGeom>
                          <a:noFill/>
                          <a:ln w="9525">
                            <a:noFill/>
                            <a:miter lim="800000"/>
                            <a:headEnd/>
                            <a:tailEnd/>
                          </a:ln>
                        </wps:spPr>
                        <wps:txbx>
                          <w:txbxContent>
                            <w:p w:rsidR="000C6734" w:rsidRPr="00AF271D" w:rsidRDefault="000C6734" w:rsidP="000C6734">
                              <w:pPr>
                                <w:rPr>
                                  <w:sz w:val="16"/>
                                  <w:szCs w:val="16"/>
                                </w:rPr>
                              </w:pPr>
                              <w:r w:rsidRPr="00AF271D">
                                <w:rPr>
                                  <w:sz w:val="16"/>
                                  <w:szCs w:val="16"/>
                                </w:rPr>
                                <w:t xml:space="preserve">Map to returning object in </w:t>
                              </w:r>
                              <w:proofErr w:type="spellStart"/>
                              <w:r w:rsidRPr="00AF271D">
                                <w:rPr>
                                  <w:sz w:val="16"/>
                                  <w:szCs w:val="16"/>
                                </w:rPr>
                                <w:t>ResponseMapper</w:t>
                              </w:r>
                              <w:proofErr w:type="spellEnd"/>
                            </w:p>
                          </w:txbxContent>
                        </wps:txbx>
                        <wps:bodyPr rot="0" vert="horz" wrap="square" lIns="91440" tIns="45720" rIns="91440" bIns="45720" anchor="t" anchorCtr="0">
                          <a:noAutofit/>
                        </wps:bodyPr>
                      </wps:wsp>
                      <wps:wsp>
                        <wps:cNvPr id="27" name="Textruta 2"/>
                        <wps:cNvSpPr txBox="1">
                          <a:spLocks noChangeArrowheads="1"/>
                        </wps:cNvSpPr>
                        <wps:spPr bwMode="auto">
                          <a:xfrm>
                            <a:off x="2691830" y="308225"/>
                            <a:ext cx="1607841" cy="220422"/>
                          </a:xfrm>
                          <a:prstGeom prst="rect">
                            <a:avLst/>
                          </a:prstGeom>
                          <a:noFill/>
                          <a:ln w="9525">
                            <a:noFill/>
                            <a:miter lim="800000"/>
                            <a:headEnd/>
                            <a:tailEnd/>
                          </a:ln>
                        </wps:spPr>
                        <wps:txbx>
                          <w:txbxContent>
                            <w:p w:rsidR="000C6734" w:rsidRPr="00B9565E" w:rsidRDefault="000D2331" w:rsidP="000C6734">
                              <w:pPr>
                                <w:rPr>
                                  <w:sz w:val="16"/>
                                  <w:szCs w:val="16"/>
                                  <w:lang w:val="sv-SE"/>
                                </w:rPr>
                              </w:pPr>
                              <w:proofErr w:type="spellStart"/>
                              <w:r>
                                <w:rPr>
                                  <w:sz w:val="16"/>
                                  <w:szCs w:val="16"/>
                                  <w:lang w:val="sv-SE"/>
                                </w:rPr>
                                <w:t>Response</w:t>
                              </w:r>
                              <w:proofErr w:type="spellEnd"/>
                              <w:r>
                                <w:rPr>
                                  <w:sz w:val="16"/>
                                  <w:szCs w:val="16"/>
                                  <w:lang w:val="sv-SE"/>
                                </w:rPr>
                                <w:t xml:space="preserve"> ( </w:t>
                              </w:r>
                              <w:proofErr w:type="spellStart"/>
                              <w:r>
                                <w:rPr>
                                  <w:sz w:val="16"/>
                                  <w:szCs w:val="16"/>
                                  <w:lang w:val="sv-SE"/>
                                </w:rPr>
                                <w:t>I</w:t>
                              </w:r>
                              <w:r w:rsidR="000C6734">
                                <w:rPr>
                                  <w:sz w:val="16"/>
                                  <w:szCs w:val="16"/>
                                  <w:lang w:val="sv-SE"/>
                                </w:rPr>
                                <w:t>ncoming</w:t>
                              </w:r>
                              <w:proofErr w:type="spellEnd"/>
                              <w:r w:rsidR="000C6734">
                                <w:rPr>
                                  <w:sz w:val="16"/>
                                  <w:szCs w:val="16"/>
                                  <w:lang w:val="sv-SE"/>
                                </w:rPr>
                                <w:t xml:space="preserve"> </w:t>
                              </w:r>
                              <w:proofErr w:type="spellStart"/>
                              <w:r w:rsidR="000C6734">
                                <w:rPr>
                                  <w:sz w:val="16"/>
                                  <w:szCs w:val="16"/>
                                  <w:lang w:val="sv-SE"/>
                                </w:rPr>
                                <w:t>response</w:t>
                              </w:r>
                              <w:proofErr w:type="spellEnd"/>
                              <w:r w:rsidR="000C6734">
                                <w:rPr>
                                  <w:sz w:val="16"/>
                                  <w:szCs w:val="16"/>
                                  <w:lang w:val="sv-SE"/>
                                </w:rPr>
                                <w:t xml:space="preserve"> )</w:t>
                              </w:r>
                            </w:p>
                          </w:txbxContent>
                        </wps:txbx>
                        <wps:bodyPr rot="0" vert="horz" wrap="square" lIns="91440" tIns="45720" rIns="91440" bIns="45720" anchor="t" anchorCtr="0">
                          <a:noAutofit/>
                        </wps:bodyPr>
                      </wps:wsp>
                      <wps:wsp>
                        <wps:cNvPr id="28" name="Rak pil 28"/>
                        <wps:cNvCnPr/>
                        <wps:spPr>
                          <a:xfrm flipH="1">
                            <a:off x="1539894" y="180173"/>
                            <a:ext cx="646318" cy="122915"/>
                          </a:xfrm>
                          <a:prstGeom prst="straightConnector1">
                            <a:avLst/>
                          </a:prstGeom>
                          <a:ln w="6350">
                            <a:tailEnd type="arrow"/>
                          </a:ln>
                        </wps:spPr>
                        <wps:style>
                          <a:lnRef idx="2">
                            <a:schemeClr val="accent1"/>
                          </a:lnRef>
                          <a:fillRef idx="0">
                            <a:schemeClr val="accent1"/>
                          </a:fillRef>
                          <a:effectRef idx="1">
                            <a:schemeClr val="accent1"/>
                          </a:effectRef>
                          <a:fontRef idx="minor">
                            <a:schemeClr val="tx1"/>
                          </a:fontRef>
                        </wps:style>
                        <wps:bodyPr/>
                      </wps:wsp>
                      <wps:wsp>
                        <wps:cNvPr id="29" name="Rak pil 29"/>
                        <wps:cNvCnPr>
                          <a:stCxn id="27" idx="0"/>
                        </wps:cNvCnPr>
                        <wps:spPr>
                          <a:xfrm flipH="1" flipV="1">
                            <a:off x="2793476" y="169585"/>
                            <a:ext cx="702274" cy="138640"/>
                          </a:xfrm>
                          <a:prstGeom prst="straightConnector1">
                            <a:avLst/>
                          </a:prstGeom>
                          <a:ln w="6350">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7731CFE9" id="Grupp 18" o:spid="_x0000_s1040" style="position:absolute;margin-left:29pt;margin-top:34.5pt;width:390.3pt;height:82.85pt;z-index:251684864;mso-width-relative:margin" coordsize="48133,1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">
                <v:rect id="Rektangel 19" o:spid="_x0000_s1041" style="position:absolute;top:2619;width:12071;height:7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" fillcolor="#4f81bd [3204]" strokecolor="#4579b8 [3044]">
                  <v:fill color2="#a7bfde [1620]" rotate="t" angle="180" focus="100%" type="gradient">
                    <o:fill v:ext="view" type="gradientUnscaled"/>
                  </v:fill>
                  <v:shadow on="t" color="black" opacity="22937f" origin=",.5" offset="0,.63889mm"/>
                  <v:textbox>
                    <w:txbxContent>
                      <w:p w:rsidR="000C6734" w:rsidRPr="00006232" w:rsidRDefault="000C6734" w:rsidP="000C6734">
                        <w:pPr>
                          <w:jc w:val="center"/>
                          <w:rPr>
                            <w:lang w:val="sv-SE"/>
                          </w:rPr>
                        </w:pPr>
                        <w:r>
                          <w:rPr>
                            <w:lang w:val="sv-SE"/>
                          </w:rPr>
                          <w:t xml:space="preserve">Main </w:t>
                        </w:r>
                        <w:proofErr w:type="spellStart"/>
                        <w:r>
                          <w:rPr>
                            <w:lang w:val="sv-SE"/>
                          </w:rPr>
                          <w:t>module</w:t>
                        </w:r>
                        <w:proofErr w:type="spellEnd"/>
                      </w:p>
                    </w:txbxContent>
                  </v:textbox>
                </v:rect>
                <v:rect id="Rektangel 20" o:spid="_x0000_s1042" style="position:absolute;left:18082;top:2619;width:12071;height:7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" fillcolor="#4f81bd [3204]" strokecolor="#4579b8 [3044]">
                  <v:fill color2="#a7bfde [1620]" rotate="t" angle="180" focus="100%" type="gradient">
                    <o:fill v:ext="view" type="gradientUnscaled"/>
                  </v:fill>
                  <v:shadow on="t" color="black" opacity="22937f" origin=",.5" offset="0,.63889mm"/>
                  <v:textbox>
                    <w:txbxContent>
                      <w:p w:rsidR="000C6734" w:rsidRPr="00006232" w:rsidRDefault="000C6734" w:rsidP="000C6734">
                        <w:pPr>
                          <w:jc w:val="center"/>
                          <w:rPr>
                            <w:lang w:val="sv-SE"/>
                          </w:rPr>
                        </w:pPr>
                        <w:r>
                          <w:rPr>
                            <w:lang w:val="sv-SE"/>
                          </w:rPr>
                          <w:t xml:space="preserve">Proxy </w:t>
                        </w:r>
                        <w:proofErr w:type="spellStart"/>
                        <w:r>
                          <w:rPr>
                            <w:lang w:val="sv-SE"/>
                          </w:rPr>
                          <w:t>module</w:t>
                        </w:r>
                        <w:proofErr w:type="spellEnd"/>
                      </w:p>
                    </w:txbxContent>
                  </v:textbox>
                </v:rect>
                <v:rect id="Rektangel 21" o:spid="_x0000_s1043" style="position:absolute;left:36062;top:2619;width:12071;height:7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" fillcolor="#4f81bd [3204]" strokecolor="#4579b8 [3044]">
                  <v:fill color2="#a7bfde [1620]" rotate="t" angle="180" focus="100%" type="gradient">
                    <o:fill v:ext="view" type="gradientUnscaled"/>
                  </v:fill>
                  <v:shadow on="t" color="black" opacity="22937f" origin=",.5" offset="0,.63889mm"/>
                  <v:textbox>
                    <w:txbxContent>
                      <w:p w:rsidR="000C6734" w:rsidRPr="00006232" w:rsidRDefault="000C6734" w:rsidP="000C6734">
                        <w:pPr>
                          <w:jc w:val="center"/>
                          <w:rPr>
                            <w:lang w:val="sv-SE"/>
                          </w:rPr>
                        </w:pPr>
                        <w:proofErr w:type="spellStart"/>
                        <w:r>
                          <w:rPr>
                            <w:lang w:val="sv-SE"/>
                          </w:rPr>
                          <w:t>External</w:t>
                        </w:r>
                        <w:proofErr w:type="spellEnd"/>
                        <w:r>
                          <w:rPr>
                            <w:lang w:val="sv-SE"/>
                          </w:rPr>
                          <w:t xml:space="preserve"> webservice</w:t>
                        </w:r>
                      </w:p>
                    </w:txbxContent>
                  </v:textbox>
                </v:rect>
                <v:shape id="Rak pil 22" o:spid="_x0000_s1044" type="#_x0000_t32" style="position:absolute;left:12072;top:6832;width:5956;height: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" strokecolor="#4f81bd [3204]" strokeweight=".5pt">
                  <v:stroke startarrow="open"/>
                  <v:shadow on="t" color="black" opacity="24903f" origin=",.5" offset="0,.55556mm"/>
                </v:shape>
                <v:shape id="Rak pil 24" o:spid="_x0000_s1045" type="#_x0000_t32" style="position:absolute;left:30103;top:6626;width:5956;height: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" strokecolor="#4f81bd [3204]" strokeweight=".5pt">
                  <v:stroke startarrow="open"/>
                  <v:shadow on="t" color="black" opacity="24903f" origin=",.5" offset="0,.55556mm"/>
                </v:shape>
                <v:shape id="Textruta 2" o:spid="_x0000_s1046" type="#_x0000_t202" style="position:absolute;left:8373;top:3030;width:14949;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0C6734" w:rsidRPr="00B9565E" w:rsidRDefault="000C6734" w:rsidP="000C6734">
                        <w:pPr>
                          <w:rPr>
                            <w:sz w:val="16"/>
                            <w:szCs w:val="16"/>
                          </w:rPr>
                        </w:pPr>
                        <w:r>
                          <w:rPr>
                            <w:sz w:val="16"/>
                            <w:szCs w:val="16"/>
                          </w:rPr>
                          <w:t>Response</w:t>
                        </w:r>
                        <w:r w:rsidRPr="00B9565E">
                          <w:rPr>
                            <w:sz w:val="16"/>
                            <w:szCs w:val="16"/>
                          </w:rPr>
                          <w:t xml:space="preserve"> </w:t>
                        </w:r>
                        <w:proofErr w:type="gramStart"/>
                        <w:r w:rsidRPr="00B9565E">
                          <w:rPr>
                            <w:sz w:val="16"/>
                            <w:szCs w:val="16"/>
                          </w:rPr>
                          <w:t xml:space="preserve">( </w:t>
                        </w:r>
                        <w:r w:rsidR="000D2331">
                          <w:rPr>
                            <w:sz w:val="16"/>
                            <w:szCs w:val="16"/>
                          </w:rPr>
                          <w:t>R</w:t>
                        </w:r>
                        <w:r>
                          <w:rPr>
                            <w:sz w:val="16"/>
                            <w:szCs w:val="16"/>
                          </w:rPr>
                          <w:t>eturning</w:t>
                        </w:r>
                        <w:proofErr w:type="gramEnd"/>
                        <w:r>
                          <w:rPr>
                            <w:sz w:val="16"/>
                            <w:szCs w:val="16"/>
                          </w:rPr>
                          <w:t xml:space="preserve"> </w:t>
                        </w:r>
                        <w:r w:rsidRPr="00B9565E">
                          <w:rPr>
                            <w:sz w:val="16"/>
                            <w:szCs w:val="16"/>
                          </w:rPr>
                          <w:t>object )</w:t>
                        </w:r>
                      </w:p>
                    </w:txbxContent>
                  </v:textbox>
                </v:shape>
                <v:shape id="Textruta 2" o:spid="_x0000_s1047" type="#_x0000_t202" style="position:absolute;left:15051;width:20497;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0C6734" w:rsidRPr="00AF271D" w:rsidRDefault="000C6734" w:rsidP="000C6734">
                        <w:pPr>
                          <w:rPr>
                            <w:sz w:val="16"/>
                            <w:szCs w:val="16"/>
                          </w:rPr>
                        </w:pPr>
                        <w:r w:rsidRPr="00AF271D">
                          <w:rPr>
                            <w:sz w:val="16"/>
                            <w:szCs w:val="16"/>
                          </w:rPr>
                          <w:t xml:space="preserve">Map to returning object in </w:t>
                        </w:r>
                        <w:proofErr w:type="spellStart"/>
                        <w:r w:rsidRPr="00AF271D">
                          <w:rPr>
                            <w:sz w:val="16"/>
                            <w:szCs w:val="16"/>
                          </w:rPr>
                          <w:t>ResponseMapper</w:t>
                        </w:r>
                        <w:proofErr w:type="spellEnd"/>
                      </w:p>
                    </w:txbxContent>
                  </v:textbox>
                </v:shape>
                <v:shape id="Textruta 2" o:spid="_x0000_s1048" type="#_x0000_t202" style="position:absolute;left:26918;top:3082;width:16078;height:2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0C6734" w:rsidRPr="00B9565E" w:rsidRDefault="000D2331" w:rsidP="000C6734">
                        <w:pPr>
                          <w:rPr>
                            <w:sz w:val="16"/>
                            <w:szCs w:val="16"/>
                            <w:lang w:val="sv-SE"/>
                          </w:rPr>
                        </w:pPr>
                        <w:proofErr w:type="spellStart"/>
                        <w:r>
                          <w:rPr>
                            <w:sz w:val="16"/>
                            <w:szCs w:val="16"/>
                            <w:lang w:val="sv-SE"/>
                          </w:rPr>
                          <w:t>Response</w:t>
                        </w:r>
                        <w:proofErr w:type="spellEnd"/>
                        <w:r>
                          <w:rPr>
                            <w:sz w:val="16"/>
                            <w:szCs w:val="16"/>
                            <w:lang w:val="sv-SE"/>
                          </w:rPr>
                          <w:t xml:space="preserve"> ( </w:t>
                        </w:r>
                        <w:proofErr w:type="spellStart"/>
                        <w:r>
                          <w:rPr>
                            <w:sz w:val="16"/>
                            <w:szCs w:val="16"/>
                            <w:lang w:val="sv-SE"/>
                          </w:rPr>
                          <w:t>I</w:t>
                        </w:r>
                        <w:r w:rsidR="000C6734">
                          <w:rPr>
                            <w:sz w:val="16"/>
                            <w:szCs w:val="16"/>
                            <w:lang w:val="sv-SE"/>
                          </w:rPr>
                          <w:t>ncoming</w:t>
                        </w:r>
                        <w:proofErr w:type="spellEnd"/>
                        <w:r w:rsidR="000C6734">
                          <w:rPr>
                            <w:sz w:val="16"/>
                            <w:szCs w:val="16"/>
                            <w:lang w:val="sv-SE"/>
                          </w:rPr>
                          <w:t xml:space="preserve"> </w:t>
                        </w:r>
                        <w:proofErr w:type="spellStart"/>
                        <w:r w:rsidR="000C6734">
                          <w:rPr>
                            <w:sz w:val="16"/>
                            <w:szCs w:val="16"/>
                            <w:lang w:val="sv-SE"/>
                          </w:rPr>
                          <w:t>response</w:t>
                        </w:r>
                        <w:proofErr w:type="spellEnd"/>
                        <w:r w:rsidR="000C6734">
                          <w:rPr>
                            <w:sz w:val="16"/>
                            <w:szCs w:val="16"/>
                            <w:lang w:val="sv-SE"/>
                          </w:rPr>
                          <w:t xml:space="preserve"> )</w:t>
                        </w:r>
                      </w:p>
                    </w:txbxContent>
                  </v:textbox>
                </v:shape>
                <v:shape id="Rak pil 28" o:spid="_x0000_s1049" type="#_x0000_t32" style="position:absolute;left:15398;top:1801;width:6464;height:12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" strokecolor="#4f81bd [3204]" strokeweight=".5pt">
                  <v:stroke endarrow="open"/>
                  <v:shadow on="t" color="black" opacity="24903f" origin=",.5" offset="0,.55556mm"/>
                </v:shape>
                <v:shape id="Rak pil 29" o:spid="_x0000_s1050" type="#_x0000_t32" style="position:absolute;left:27934;top:1695;width:7023;height:138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" strokecolor="#4f81bd [3204]" strokeweight=".5pt">
                  <v:stroke endarrow="open"/>
                  <v:shadow on="t" color="black" opacity="24903f" origin=",.5" offset="0,.55556mm"/>
                </v:shape>
                <w10:wrap type="square"/>
              </v:group>
            </w:pict>
          </mc:Fallback>
        </mc:AlternateContent>
      </w:r>
      <w:r w:rsidR="001006A5">
        <w:t xml:space="preserve">The same applies for </w:t>
      </w:r>
      <w:r>
        <w:t>the ResponseMapper.java class. The difference is that the mapper maps in the opposite direction</w:t>
      </w:r>
    </w:p>
    <w:p w:rsidR="001006A5" w:rsidRDefault="001006A5" w:rsidP="007A5A06">
      <w:pPr>
        <w:pStyle w:val="Rubrik3"/>
      </w:pPr>
    </w:p>
    <w:p w:rsidR="003F3F1F" w:rsidRDefault="003F3F1F" w:rsidP="003F3F1F">
      <w:pPr>
        <w:pStyle w:val="Ingetavstnd"/>
      </w:pPr>
      <w:r>
        <w:t xml:space="preserve">It is important that the developer tries to use the convention proposed in this document regarding the naming of the mapper. This is because all other modules </w:t>
      </w:r>
      <w:proofErr w:type="gramStart"/>
      <w:r>
        <w:t>uses</w:t>
      </w:r>
      <w:proofErr w:type="gramEnd"/>
      <w:r>
        <w:t xml:space="preserve"> Response and Request in the naming and the same logic applies for all those mappers throughout the all types of modules.</w:t>
      </w:r>
    </w:p>
    <w:p w:rsidR="007A5A06" w:rsidRDefault="007A5A06" w:rsidP="007A5A06">
      <w:pPr>
        <w:pStyle w:val="Rubrik3"/>
      </w:pPr>
      <w:bookmarkStart w:id="10" w:name="_Toc446512394"/>
      <w:r>
        <w:t>Mock package</w:t>
      </w:r>
      <w:bookmarkEnd w:id="10"/>
    </w:p>
    <w:p w:rsidR="007A5A06" w:rsidRDefault="007A5A06" w:rsidP="007A5A06">
      <w:r>
        <w:t xml:space="preserve">This package </w:t>
      </w:r>
      <w:r w:rsidR="00006232">
        <w:t>and content are</w:t>
      </w:r>
      <w:r>
        <w:t xml:space="preserve"> intended to be completely replaced or removed as it only acts as a mocking interface</w:t>
      </w:r>
      <w:r w:rsidR="00006232">
        <w:t xml:space="preserve"> with DTOs SOAP </w:t>
      </w:r>
      <w:r w:rsidR="006B6532">
        <w:t>port types etc.</w:t>
      </w:r>
    </w:p>
    <w:p w:rsidR="00C0519D" w:rsidRDefault="00C0519D" w:rsidP="00C0519D">
      <w:pPr>
        <w:pStyle w:val="Rubrik3"/>
      </w:pPr>
      <w:bookmarkStart w:id="11" w:name="_Toc446512395"/>
      <w:r>
        <w:t>The port initiator class</w:t>
      </w:r>
      <w:bookmarkEnd w:id="11"/>
    </w:p>
    <w:p w:rsidR="00C0519D" w:rsidRDefault="00C0519D" w:rsidP="00C0519D">
      <w:r>
        <w:t xml:space="preserve">This class is used as a onetime initiation of a SOAP port type. </w:t>
      </w:r>
      <w:r w:rsidR="007E4A30">
        <w:t>The intention of this class is to act as a singleton for initiation of web service connections. This is of course optional but can be used and is a part of the mocked archetype.</w:t>
      </w:r>
    </w:p>
    <w:p w:rsidR="007E4A30" w:rsidRDefault="007E4A30" w:rsidP="007E4A30">
      <w:pPr>
        <w:pStyle w:val="Rubrik2"/>
      </w:pPr>
      <w:bookmarkStart w:id="12" w:name="_Toc446512396"/>
      <w:r>
        <w:t>Start developing a Proxy module</w:t>
      </w:r>
      <w:bookmarkEnd w:id="12"/>
    </w:p>
    <w:p w:rsidR="007E4A30" w:rsidRDefault="007E4A30" w:rsidP="007E4A30">
      <w:r>
        <w:t xml:space="preserve">The first thing to decide is what the proxy module should achieve and what module it should communicate with. If you want to use the proxy module as a connection to a database this is NOT the kind of module to use. Instead use the Database module. </w:t>
      </w:r>
    </w:p>
    <w:p w:rsidR="007E4A30" w:rsidRDefault="007E4A30" w:rsidP="007E4A30">
      <w:pPr>
        <w:pStyle w:val="Rubrik3"/>
      </w:pPr>
      <w:bookmarkStart w:id="13" w:name="_Toc446512397"/>
      <w:r>
        <w:t>Communicating with the proxy module</w:t>
      </w:r>
      <w:bookmarkEnd w:id="13"/>
      <w:r>
        <w:t xml:space="preserve"> </w:t>
      </w:r>
    </w:p>
    <w:p w:rsidR="007E4A30" w:rsidRDefault="007E4A30" w:rsidP="007E4A30">
      <w:r>
        <w:t xml:space="preserve">All communication </w:t>
      </w:r>
      <w:r w:rsidR="00EE1636">
        <w:t>between the main module and the</w:t>
      </w:r>
      <w:r>
        <w:t xml:space="preserve"> proxy module is achieved through JMS. To ease the integration a well-defined contract is needed. This contract or interface is provided by the main module </w:t>
      </w:r>
      <w:proofErr w:type="gramStart"/>
      <w:r>
        <w:t>( see</w:t>
      </w:r>
      <w:proofErr w:type="gramEnd"/>
      <w:r>
        <w:t xml:space="preserve"> </w:t>
      </w:r>
      <w:r w:rsidR="00517AF8">
        <w:t>the document “</w:t>
      </w:r>
      <w:r w:rsidR="00517AF8" w:rsidRPr="00517AF8">
        <w:rPr>
          <w:i/>
        </w:rPr>
        <w:t>initial reading.docx</w:t>
      </w:r>
      <w:r w:rsidR="00517AF8">
        <w:rPr>
          <w:i/>
        </w:rPr>
        <w:t xml:space="preserve">” </w:t>
      </w:r>
      <w:r w:rsidR="00517AF8">
        <w:t xml:space="preserve">, the model </w:t>
      </w:r>
      <w:r w:rsidR="00517AF8">
        <w:lastRenderedPageBreak/>
        <w:t xml:space="preserve">section ). The contract that is to be used in the proxy module is the </w:t>
      </w:r>
      <w:proofErr w:type="spellStart"/>
      <w:r w:rsidR="00517AF8">
        <w:t>DataSourceService</w:t>
      </w:r>
      <w:proofErr w:type="spellEnd"/>
      <w:r w:rsidR="00517AF8">
        <w:t xml:space="preserve"> </w:t>
      </w:r>
      <w:proofErr w:type="gramStart"/>
      <w:r w:rsidR="00517AF8">
        <w:t>( See</w:t>
      </w:r>
      <w:proofErr w:type="gramEnd"/>
      <w:r w:rsidR="00517AF8">
        <w:t xml:space="preserve"> </w:t>
      </w:r>
      <w:r w:rsidR="0057164D">
        <w:t xml:space="preserve">the document </w:t>
      </w:r>
      <w:r w:rsidR="0057164D" w:rsidRPr="0057164D">
        <w:rPr>
          <w:i/>
        </w:rPr>
        <w:t>“</w:t>
      </w:r>
      <w:proofErr w:type="spellStart"/>
      <w:r w:rsidR="0057164D" w:rsidRPr="0057164D">
        <w:rPr>
          <w:i/>
        </w:rPr>
        <w:t>Devloping_New</w:t>
      </w:r>
      <w:proofErr w:type="spellEnd"/>
      <w:r w:rsidR="0057164D" w:rsidRPr="0057164D">
        <w:rPr>
          <w:i/>
        </w:rPr>
        <w:t xml:space="preserve"> _Main_Module.docx”</w:t>
      </w:r>
      <w:r w:rsidR="0057164D">
        <w:rPr>
          <w:i/>
        </w:rPr>
        <w:t xml:space="preserve"> </w:t>
      </w:r>
      <w:r w:rsidR="0057164D">
        <w:t xml:space="preserve">the model section ). </w:t>
      </w:r>
    </w:p>
    <w:p w:rsidR="0057164D" w:rsidRDefault="0057164D" w:rsidP="007E4A30"/>
    <w:p w:rsidR="0057164D" w:rsidRDefault="0057164D" w:rsidP="007E4A30">
      <w:r>
        <w:t>The first step to integrate the main modules model is to add that import in the service EJB projects .</w:t>
      </w:r>
      <w:proofErr w:type="spellStart"/>
      <w:r>
        <w:t>pom</w:t>
      </w:r>
      <w:proofErr w:type="spellEnd"/>
      <w:r>
        <w:t xml:space="preserve"> file in proxy project.</w:t>
      </w:r>
    </w:p>
    <w:p w:rsidR="0057164D" w:rsidRDefault="0057164D" w:rsidP="007E4A30">
      <w:r>
        <w:t>For one of the proxy projects for the vessel module that import looks like below.</w:t>
      </w:r>
    </w:p>
    <w:p w:rsidR="0057164D" w:rsidRDefault="0057164D" w:rsidP="007E4A30"/>
    <w:p w:rsidR="0057164D" w:rsidRDefault="0057164D" w:rsidP="0057164D">
      <w:r>
        <w:t xml:space="preserve">   &lt;dependency&gt;</w:t>
      </w:r>
    </w:p>
    <w:p w:rsidR="0057164D" w:rsidRDefault="0057164D" w:rsidP="0057164D">
      <w:r>
        <w:t xml:space="preserve">            &lt;</w:t>
      </w:r>
      <w:proofErr w:type="spellStart"/>
      <w:r>
        <w:t>groupId</w:t>
      </w:r>
      <w:proofErr w:type="spellEnd"/>
      <w:r>
        <w:t>&gt;</w:t>
      </w:r>
      <w:proofErr w:type="spellStart"/>
      <w:r>
        <w:t>eu.europa.ec.fisheries.uvms.asset</w:t>
      </w:r>
      <w:proofErr w:type="spellEnd"/>
      <w:r>
        <w:t>&lt;/</w:t>
      </w:r>
      <w:proofErr w:type="spellStart"/>
      <w:r>
        <w:t>groupId</w:t>
      </w:r>
      <w:proofErr w:type="spellEnd"/>
      <w:r>
        <w:t>&gt;</w:t>
      </w:r>
    </w:p>
    <w:p w:rsidR="0057164D" w:rsidRDefault="0057164D" w:rsidP="0057164D">
      <w:r>
        <w:t xml:space="preserve">            &lt;</w:t>
      </w:r>
      <w:proofErr w:type="spellStart"/>
      <w:r>
        <w:t>artifactId</w:t>
      </w:r>
      <w:proofErr w:type="spellEnd"/>
      <w:r>
        <w:t>&gt;asset-model&lt;/</w:t>
      </w:r>
      <w:proofErr w:type="spellStart"/>
      <w:r>
        <w:t>artifactId</w:t>
      </w:r>
      <w:proofErr w:type="spellEnd"/>
      <w:r>
        <w:t>&gt;</w:t>
      </w:r>
    </w:p>
    <w:p w:rsidR="0057164D" w:rsidRDefault="0057164D" w:rsidP="0057164D">
      <w:r>
        <w:t xml:space="preserve">            &lt;version&gt;${</w:t>
      </w:r>
      <w:proofErr w:type="spellStart"/>
      <w:r>
        <w:t>asset.model.version</w:t>
      </w:r>
      <w:proofErr w:type="spellEnd"/>
      <w:r>
        <w:t>}&lt;/version&gt;</w:t>
      </w:r>
    </w:p>
    <w:p w:rsidR="0057164D" w:rsidRDefault="0057164D" w:rsidP="0057164D">
      <w:r>
        <w:t xml:space="preserve">            &lt;type&gt;jar&lt;/type&gt;</w:t>
      </w:r>
    </w:p>
    <w:p w:rsidR="0057164D" w:rsidRDefault="0057164D" w:rsidP="0057164D">
      <w:r>
        <w:t xml:space="preserve">   &lt;/dependency&gt;</w:t>
      </w:r>
    </w:p>
    <w:p w:rsidR="0057164D" w:rsidRDefault="0057164D" w:rsidP="0057164D"/>
    <w:p w:rsidR="00006232" w:rsidRDefault="00006F6F" w:rsidP="007A5A06">
      <w:r>
        <w:t>All main modules should have the mappers for the request and response objects to and from the main module already implemented. So the first thing is to implement the data</w:t>
      </w:r>
      <w:r w:rsidR="005F2751">
        <w:t xml:space="preserve"> </w:t>
      </w:r>
      <w:r>
        <w:t xml:space="preserve">source method you want to implement in the proxy module from the defined methods in the model package. This is done in the </w:t>
      </w:r>
      <w:r w:rsidR="005F2751">
        <w:t>ProxyMessageReciever.java class.</w:t>
      </w:r>
    </w:p>
    <w:p w:rsidR="005F2751" w:rsidRDefault="005F2751" w:rsidP="007A5A06">
      <w:r>
        <w:t xml:space="preserve">All Main modules always inherit a base method that defines the method signature to handle in all modules that implements that interface. In the </w:t>
      </w:r>
      <w:proofErr w:type="spellStart"/>
      <w:r>
        <w:t>ProxyMessageReciever</w:t>
      </w:r>
      <w:proofErr w:type="spellEnd"/>
      <w:r>
        <w:t xml:space="preserve"> </w:t>
      </w:r>
      <w:proofErr w:type="gramStart"/>
      <w:r>
        <w:t>( hereafter</w:t>
      </w:r>
      <w:proofErr w:type="gramEnd"/>
      <w:r>
        <w:t xml:space="preserve"> called MDB ) you first have to </w:t>
      </w:r>
      <w:proofErr w:type="spellStart"/>
      <w:r>
        <w:t>unmarshall</w:t>
      </w:r>
      <w:proofErr w:type="spellEnd"/>
      <w:r>
        <w:t xml:space="preserve"> the incoming message from the JMS queue. In the </w:t>
      </w:r>
      <w:proofErr w:type="spellStart"/>
      <w:r>
        <w:t>VesselProxy</w:t>
      </w:r>
      <w:proofErr w:type="spellEnd"/>
      <w:r>
        <w:t xml:space="preserve"> module this is done by </w:t>
      </w:r>
      <w:proofErr w:type="spellStart"/>
      <w:r>
        <w:t>unmarshalling</w:t>
      </w:r>
      <w:proofErr w:type="spellEnd"/>
      <w:r>
        <w:t xml:space="preserve"> the </w:t>
      </w:r>
      <w:proofErr w:type="spellStart"/>
      <w:r>
        <w:t>AssetDataSourceRequest</w:t>
      </w:r>
      <w:proofErr w:type="spellEnd"/>
      <w:r>
        <w:t>. If it has been another module the Object would be called “</w:t>
      </w:r>
      <w:proofErr w:type="spellStart"/>
      <w:r>
        <w:t>AnothermoduleDataSourceRequest</w:t>
      </w:r>
      <w:proofErr w:type="spellEnd"/>
      <w:r>
        <w:t xml:space="preserve">”.  The </w:t>
      </w:r>
      <w:proofErr w:type="spellStart"/>
      <w:r>
        <w:t>JAXBMarshaller</w:t>
      </w:r>
      <w:proofErr w:type="spellEnd"/>
      <w:r>
        <w:t xml:space="preserve"> is always a part of the Main modules model package.</w:t>
      </w:r>
    </w:p>
    <w:p w:rsidR="005F2751" w:rsidRDefault="005F2751" w:rsidP="007A5A06"/>
    <w:p w:rsidR="005F2751" w:rsidRPr="006827F3" w:rsidRDefault="006827F3" w:rsidP="007A5A06">
      <w:pPr>
        <w:rPr>
          <w:sz w:val="16"/>
          <w:szCs w:val="16"/>
        </w:rPr>
      </w:pPr>
      <w:proofErr w:type="spellStart"/>
      <w:r w:rsidRPr="006827F3">
        <w:rPr>
          <w:rFonts w:ascii="Courier New" w:hAnsi="Courier New" w:cs="Courier New"/>
          <w:color w:val="000000"/>
          <w:sz w:val="16"/>
          <w:szCs w:val="16"/>
          <w:highlight w:val="white"/>
        </w:rPr>
        <w:t>AssetDataSourceRequest</w:t>
      </w:r>
      <w:proofErr w:type="spellEnd"/>
      <w:r w:rsidRPr="006827F3">
        <w:rPr>
          <w:rFonts w:ascii="Courier New" w:hAnsi="Courier New" w:cs="Courier New"/>
          <w:color w:val="000000"/>
          <w:sz w:val="16"/>
          <w:szCs w:val="16"/>
          <w:highlight w:val="white"/>
        </w:rPr>
        <w:t xml:space="preserve"> request </w:t>
      </w:r>
      <w:r w:rsidRPr="006827F3">
        <w:rPr>
          <w:rFonts w:ascii="Courier New" w:hAnsi="Courier New" w:cs="Courier New"/>
          <w:b/>
          <w:bCs/>
          <w:color w:val="000080"/>
          <w:sz w:val="16"/>
          <w:szCs w:val="16"/>
          <w:highlight w:val="white"/>
        </w:rPr>
        <w:t>=</w:t>
      </w:r>
      <w:r w:rsidRPr="006827F3">
        <w:rPr>
          <w:rFonts w:ascii="Courier New" w:hAnsi="Courier New" w:cs="Courier New"/>
          <w:color w:val="000000"/>
          <w:sz w:val="16"/>
          <w:szCs w:val="16"/>
          <w:highlight w:val="white"/>
        </w:rPr>
        <w:t xml:space="preserve"> </w:t>
      </w:r>
      <w:proofErr w:type="spellStart"/>
      <w:r w:rsidRPr="006827F3">
        <w:rPr>
          <w:rFonts w:ascii="Courier New" w:hAnsi="Courier New" w:cs="Courier New"/>
          <w:color w:val="000000"/>
          <w:sz w:val="16"/>
          <w:szCs w:val="16"/>
          <w:highlight w:val="white"/>
        </w:rPr>
        <w:t>JAXBMarshaller</w:t>
      </w:r>
      <w:r w:rsidRPr="006827F3">
        <w:rPr>
          <w:rFonts w:ascii="Courier New" w:hAnsi="Courier New" w:cs="Courier New"/>
          <w:b/>
          <w:bCs/>
          <w:color w:val="000080"/>
          <w:sz w:val="16"/>
          <w:szCs w:val="16"/>
          <w:highlight w:val="white"/>
        </w:rPr>
        <w:t>.</w:t>
      </w:r>
      <w:r w:rsidRPr="006827F3">
        <w:rPr>
          <w:rFonts w:ascii="Courier New" w:hAnsi="Courier New" w:cs="Courier New"/>
          <w:color w:val="000000"/>
          <w:sz w:val="16"/>
          <w:szCs w:val="16"/>
          <w:highlight w:val="white"/>
        </w:rPr>
        <w:t>unmarshallTextMessage</w:t>
      </w:r>
      <w:proofErr w:type="spellEnd"/>
      <w:r w:rsidRPr="006827F3">
        <w:rPr>
          <w:rFonts w:ascii="Courier New" w:hAnsi="Courier New" w:cs="Courier New"/>
          <w:b/>
          <w:bCs/>
          <w:color w:val="000080"/>
          <w:sz w:val="16"/>
          <w:szCs w:val="16"/>
          <w:highlight w:val="white"/>
        </w:rPr>
        <w:t>(</w:t>
      </w:r>
      <w:proofErr w:type="spellStart"/>
      <w:r w:rsidRPr="006827F3">
        <w:rPr>
          <w:rFonts w:ascii="Courier New" w:hAnsi="Courier New" w:cs="Courier New"/>
          <w:color w:val="000000"/>
          <w:sz w:val="16"/>
          <w:szCs w:val="16"/>
          <w:highlight w:val="white"/>
        </w:rPr>
        <w:t>textMessage</w:t>
      </w:r>
      <w:proofErr w:type="spellEnd"/>
      <w:r w:rsidRPr="006827F3">
        <w:rPr>
          <w:rFonts w:ascii="Courier New" w:hAnsi="Courier New" w:cs="Courier New"/>
          <w:b/>
          <w:bCs/>
          <w:color w:val="000080"/>
          <w:sz w:val="16"/>
          <w:szCs w:val="16"/>
          <w:highlight w:val="white"/>
        </w:rPr>
        <w:t>,</w:t>
      </w:r>
      <w:r w:rsidRPr="006827F3">
        <w:rPr>
          <w:rFonts w:ascii="Courier New" w:hAnsi="Courier New" w:cs="Courier New"/>
          <w:color w:val="000000"/>
          <w:sz w:val="16"/>
          <w:szCs w:val="16"/>
          <w:highlight w:val="white"/>
        </w:rPr>
        <w:t xml:space="preserve"> </w:t>
      </w:r>
      <w:proofErr w:type="spellStart"/>
      <w:r w:rsidRPr="006827F3">
        <w:rPr>
          <w:rFonts w:ascii="Courier New" w:hAnsi="Courier New" w:cs="Courier New"/>
          <w:color w:val="000000"/>
          <w:sz w:val="16"/>
          <w:szCs w:val="16"/>
          <w:highlight w:val="white"/>
        </w:rPr>
        <w:t>AssetDataSourceRequest</w:t>
      </w:r>
      <w:r w:rsidRPr="006827F3">
        <w:rPr>
          <w:rFonts w:ascii="Courier New" w:hAnsi="Courier New" w:cs="Courier New"/>
          <w:b/>
          <w:bCs/>
          <w:color w:val="000080"/>
          <w:sz w:val="16"/>
          <w:szCs w:val="16"/>
          <w:highlight w:val="white"/>
        </w:rPr>
        <w:t>.</w:t>
      </w:r>
      <w:r w:rsidRPr="006827F3">
        <w:rPr>
          <w:rFonts w:ascii="Courier New" w:hAnsi="Courier New" w:cs="Courier New"/>
          <w:color w:val="8000FF"/>
          <w:sz w:val="16"/>
          <w:szCs w:val="16"/>
          <w:highlight w:val="white"/>
        </w:rPr>
        <w:t>class</w:t>
      </w:r>
      <w:proofErr w:type="spellEnd"/>
      <w:r w:rsidRPr="006827F3">
        <w:rPr>
          <w:rFonts w:ascii="Courier New" w:hAnsi="Courier New" w:cs="Courier New"/>
          <w:b/>
          <w:bCs/>
          <w:color w:val="000080"/>
          <w:sz w:val="16"/>
          <w:szCs w:val="16"/>
          <w:highlight w:val="white"/>
        </w:rPr>
        <w:t>);</w:t>
      </w:r>
    </w:p>
    <w:p w:rsidR="00006F6F" w:rsidRDefault="00006F6F" w:rsidP="007A5A06"/>
    <w:p w:rsidR="00006F6F" w:rsidRPr="006827F3" w:rsidRDefault="006827F3" w:rsidP="007A5A06">
      <w:r>
        <w:t>From this “</w:t>
      </w:r>
      <w:proofErr w:type="spellStart"/>
      <w:r>
        <w:t>BaseRequest</w:t>
      </w:r>
      <w:proofErr w:type="spellEnd"/>
      <w:r>
        <w:t>” we can decide what method the caller wants to invoke.</w:t>
      </w:r>
    </w:p>
    <w:p w:rsidR="00AA0747" w:rsidRDefault="006827F3" w:rsidP="007A5A06">
      <w:r>
        <w:t>In the proxy module for the code looks as follows.</w:t>
      </w:r>
      <w:r w:rsidR="00DA23A8">
        <w:t xml:space="preserve"> The method is simply an enumeration that we can do a switch case on.</w:t>
      </w:r>
    </w:p>
    <w:p w:rsidR="006827F3" w:rsidRDefault="006827F3" w:rsidP="007A5A06"/>
    <w:p w:rsidR="00DA23A8" w:rsidRPr="00DA23A8" w:rsidRDefault="00DA23A8" w:rsidP="004F7486">
      <w:pPr>
        <w:autoSpaceDE w:val="0"/>
        <w:autoSpaceDN w:val="0"/>
        <w:adjustRightInd w:val="0"/>
        <w:ind w:left="720"/>
        <w:rPr>
          <w:rFonts w:ascii="Courier New" w:hAnsi="Courier New" w:cs="Courier New"/>
          <w:color w:val="000000"/>
          <w:sz w:val="12"/>
          <w:szCs w:val="12"/>
          <w:highlight w:val="white"/>
        </w:rPr>
      </w:pPr>
      <w:proofErr w:type="gramStart"/>
      <w:r w:rsidRPr="00DA23A8">
        <w:rPr>
          <w:rFonts w:ascii="Courier New" w:hAnsi="Courier New" w:cs="Courier New"/>
          <w:b/>
          <w:bCs/>
          <w:color w:val="0000FF"/>
          <w:sz w:val="12"/>
          <w:szCs w:val="12"/>
          <w:highlight w:val="white"/>
        </w:rPr>
        <w:t>switch</w:t>
      </w:r>
      <w:proofErr w:type="gramEnd"/>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80"/>
          <w:sz w:val="12"/>
          <w:szCs w:val="12"/>
          <w:highlight w:val="white"/>
        </w:rPr>
        <w:t>(</w:t>
      </w:r>
      <w:proofErr w:type="spellStart"/>
      <w:r w:rsidRPr="00DA23A8">
        <w:rPr>
          <w:rFonts w:ascii="Courier New" w:hAnsi="Courier New" w:cs="Courier New"/>
          <w:color w:val="000000"/>
          <w:sz w:val="12"/>
          <w:szCs w:val="12"/>
          <w:highlight w:val="white"/>
        </w:rPr>
        <w:t>request</w:t>
      </w:r>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getMethod</w:t>
      </w:r>
      <w:proofErr w:type="spellEnd"/>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case</w:t>
      </w:r>
      <w:r w:rsidRPr="00DA23A8">
        <w:rPr>
          <w:rFonts w:ascii="Courier New" w:hAnsi="Courier New" w:cs="Courier New"/>
          <w:color w:val="000000"/>
          <w:sz w:val="12"/>
          <w:szCs w:val="12"/>
          <w:highlight w:val="white"/>
        </w:rPr>
        <w:t xml:space="preserve"> GET</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proofErr w:type="spellStart"/>
      <w:r w:rsidRPr="00DA23A8">
        <w:rPr>
          <w:rFonts w:ascii="Courier New" w:hAnsi="Courier New" w:cs="Courier New"/>
          <w:color w:val="000000"/>
          <w:sz w:val="12"/>
          <w:szCs w:val="12"/>
          <w:highlight w:val="white"/>
        </w:rPr>
        <w:t>GetAssetRequest</w:t>
      </w:r>
      <w:proofErr w:type="spellEnd"/>
      <w:r w:rsidRPr="00DA23A8">
        <w:rPr>
          <w:rFonts w:ascii="Courier New" w:hAnsi="Courier New" w:cs="Courier New"/>
          <w:color w:val="000000"/>
          <w:sz w:val="12"/>
          <w:szCs w:val="12"/>
          <w:highlight w:val="white"/>
        </w:rPr>
        <w:t xml:space="preserve"> </w:t>
      </w:r>
      <w:proofErr w:type="spellStart"/>
      <w:r w:rsidRPr="00DA23A8">
        <w:rPr>
          <w:rFonts w:ascii="Courier New" w:hAnsi="Courier New" w:cs="Courier New"/>
          <w:color w:val="000000"/>
          <w:sz w:val="12"/>
          <w:szCs w:val="12"/>
          <w:highlight w:val="white"/>
        </w:rPr>
        <w:t>getRequest</w:t>
      </w:r>
      <w:proofErr w:type="spellEnd"/>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 xml:space="preserve"> </w:t>
      </w:r>
      <w:proofErr w:type="spellStart"/>
      <w:r w:rsidRPr="00DA23A8">
        <w:rPr>
          <w:rFonts w:ascii="Courier New" w:hAnsi="Courier New" w:cs="Courier New"/>
          <w:color w:val="000000"/>
          <w:sz w:val="12"/>
          <w:szCs w:val="12"/>
          <w:highlight w:val="white"/>
        </w:rPr>
        <w:t>JAXBMarshaller</w:t>
      </w:r>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unmarshallTextMessage</w:t>
      </w:r>
      <w:proofErr w:type="spellEnd"/>
      <w:r w:rsidRPr="00DA23A8">
        <w:rPr>
          <w:rFonts w:ascii="Courier New" w:hAnsi="Courier New" w:cs="Courier New"/>
          <w:b/>
          <w:bCs/>
          <w:color w:val="000080"/>
          <w:sz w:val="12"/>
          <w:szCs w:val="12"/>
          <w:highlight w:val="white"/>
        </w:rPr>
        <w:t>(</w:t>
      </w:r>
      <w:proofErr w:type="spellStart"/>
      <w:r w:rsidRPr="00DA23A8">
        <w:rPr>
          <w:rFonts w:ascii="Courier New" w:hAnsi="Courier New" w:cs="Courier New"/>
          <w:color w:val="000000"/>
          <w:sz w:val="12"/>
          <w:szCs w:val="12"/>
          <w:highlight w:val="white"/>
        </w:rPr>
        <w:t>textMessage</w:t>
      </w:r>
      <w:proofErr w:type="spellEnd"/>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 xml:space="preserve"> </w:t>
      </w:r>
      <w:proofErr w:type="spellStart"/>
      <w:r w:rsidRPr="00DA23A8">
        <w:rPr>
          <w:rFonts w:ascii="Courier New" w:hAnsi="Courier New" w:cs="Courier New"/>
          <w:color w:val="000000"/>
          <w:sz w:val="12"/>
          <w:szCs w:val="12"/>
          <w:highlight w:val="white"/>
        </w:rPr>
        <w:t>GetAssetRequest</w:t>
      </w:r>
      <w:r w:rsidRPr="00DA23A8">
        <w:rPr>
          <w:rFonts w:ascii="Courier New" w:hAnsi="Courier New" w:cs="Courier New"/>
          <w:b/>
          <w:bCs/>
          <w:color w:val="000080"/>
          <w:sz w:val="12"/>
          <w:szCs w:val="12"/>
          <w:highlight w:val="white"/>
        </w:rPr>
        <w:t>.</w:t>
      </w:r>
      <w:r w:rsidRPr="00DA23A8">
        <w:rPr>
          <w:rFonts w:ascii="Courier New" w:hAnsi="Courier New" w:cs="Courier New"/>
          <w:color w:val="8000FF"/>
          <w:sz w:val="12"/>
          <w:szCs w:val="12"/>
          <w:highlight w:val="white"/>
        </w:rPr>
        <w:t>class</w:t>
      </w:r>
      <w:proofErr w:type="spellEnd"/>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proofErr w:type="spellStart"/>
      <w:r w:rsidRPr="00DA23A8">
        <w:rPr>
          <w:rFonts w:ascii="Courier New" w:hAnsi="Courier New" w:cs="Courier New"/>
          <w:color w:val="000000"/>
          <w:sz w:val="12"/>
          <w:szCs w:val="12"/>
          <w:highlight w:val="white"/>
        </w:rPr>
        <w:t>AssetId</w:t>
      </w:r>
      <w:proofErr w:type="spellEnd"/>
      <w:r w:rsidRPr="00DA23A8">
        <w:rPr>
          <w:rFonts w:ascii="Courier New" w:hAnsi="Courier New" w:cs="Courier New"/>
          <w:color w:val="000000"/>
          <w:sz w:val="12"/>
          <w:szCs w:val="12"/>
          <w:highlight w:val="white"/>
        </w:rPr>
        <w:t xml:space="preserve"> </w:t>
      </w:r>
      <w:proofErr w:type="spellStart"/>
      <w:r w:rsidRPr="00DA23A8">
        <w:rPr>
          <w:rFonts w:ascii="Courier New" w:hAnsi="Courier New" w:cs="Courier New"/>
          <w:color w:val="000000"/>
          <w:sz w:val="12"/>
          <w:szCs w:val="12"/>
          <w:highlight w:val="white"/>
        </w:rPr>
        <w:t>vesselId</w:t>
      </w:r>
      <w:proofErr w:type="spellEnd"/>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 xml:space="preserve"> </w:t>
      </w:r>
      <w:proofErr w:type="spellStart"/>
      <w:r w:rsidRPr="00DA23A8">
        <w:rPr>
          <w:rFonts w:ascii="Courier New" w:hAnsi="Courier New" w:cs="Courier New"/>
          <w:color w:val="000000"/>
          <w:sz w:val="12"/>
          <w:szCs w:val="12"/>
          <w:highlight w:val="white"/>
        </w:rPr>
        <w:t>getRequest</w:t>
      </w:r>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getId</w:t>
      </w:r>
      <w:proofErr w:type="spellEnd"/>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proofErr w:type="spellStart"/>
      <w:proofErr w:type="gramStart"/>
      <w:r w:rsidRPr="00DA23A8">
        <w:rPr>
          <w:rFonts w:ascii="Courier New" w:hAnsi="Courier New" w:cs="Courier New"/>
          <w:color w:val="000000"/>
          <w:sz w:val="12"/>
          <w:szCs w:val="12"/>
          <w:highlight w:val="white"/>
        </w:rPr>
        <w:t>getVessel</w:t>
      </w:r>
      <w:proofErr w:type="spellEnd"/>
      <w:r w:rsidRPr="00DA23A8">
        <w:rPr>
          <w:rFonts w:ascii="Courier New" w:hAnsi="Courier New" w:cs="Courier New"/>
          <w:b/>
          <w:bCs/>
          <w:color w:val="000080"/>
          <w:sz w:val="12"/>
          <w:szCs w:val="12"/>
          <w:highlight w:val="white"/>
        </w:rPr>
        <w:t>(</w:t>
      </w:r>
      <w:proofErr w:type="spellStart"/>
      <w:proofErr w:type="gramEnd"/>
      <w:r w:rsidRPr="00DA23A8">
        <w:rPr>
          <w:rFonts w:ascii="Courier New" w:hAnsi="Courier New" w:cs="Courier New"/>
          <w:color w:val="000000"/>
          <w:sz w:val="12"/>
          <w:szCs w:val="12"/>
          <w:highlight w:val="white"/>
        </w:rPr>
        <w:t>textMessage</w:t>
      </w:r>
      <w:proofErr w:type="spellEnd"/>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 xml:space="preserve"> </w:t>
      </w:r>
      <w:proofErr w:type="spellStart"/>
      <w:r w:rsidRPr="00DA23A8">
        <w:rPr>
          <w:rFonts w:ascii="Courier New" w:hAnsi="Courier New" w:cs="Courier New"/>
          <w:color w:val="000000"/>
          <w:sz w:val="12"/>
          <w:szCs w:val="12"/>
          <w:highlight w:val="white"/>
        </w:rPr>
        <w:t>vesselId</w:t>
      </w:r>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getType</w:t>
      </w:r>
      <w:proofErr w:type="spellEnd"/>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 xml:space="preserve"> </w:t>
      </w:r>
      <w:proofErr w:type="spellStart"/>
      <w:r w:rsidRPr="00DA23A8">
        <w:rPr>
          <w:rFonts w:ascii="Courier New" w:hAnsi="Courier New" w:cs="Courier New"/>
          <w:color w:val="000000"/>
          <w:sz w:val="12"/>
          <w:szCs w:val="12"/>
          <w:highlight w:val="white"/>
        </w:rPr>
        <w:t>vesselId</w:t>
      </w:r>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getValue</w:t>
      </w:r>
      <w:proofErr w:type="spellEnd"/>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break</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case</w:t>
      </w:r>
      <w:r w:rsidRPr="00DA23A8">
        <w:rPr>
          <w:rFonts w:ascii="Courier New" w:hAnsi="Courier New" w:cs="Courier New"/>
          <w:color w:val="000000"/>
          <w:sz w:val="12"/>
          <w:szCs w:val="12"/>
          <w:highlight w:val="white"/>
        </w:rPr>
        <w:t xml:space="preserve"> PING</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case</w:t>
      </w:r>
      <w:r w:rsidRPr="00DA23A8">
        <w:rPr>
          <w:rFonts w:ascii="Courier New" w:hAnsi="Courier New" w:cs="Courier New"/>
          <w:color w:val="000000"/>
          <w:sz w:val="12"/>
          <w:szCs w:val="12"/>
          <w:highlight w:val="white"/>
        </w:rPr>
        <w:t xml:space="preserve"> CREATE</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case</w:t>
      </w:r>
      <w:r w:rsidRPr="00DA23A8">
        <w:rPr>
          <w:rFonts w:ascii="Courier New" w:hAnsi="Courier New" w:cs="Courier New"/>
          <w:color w:val="000000"/>
          <w:sz w:val="12"/>
          <w:szCs w:val="12"/>
          <w:highlight w:val="white"/>
        </w:rPr>
        <w:t xml:space="preserve"> DELETE</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case</w:t>
      </w:r>
      <w:r w:rsidRPr="00DA23A8">
        <w:rPr>
          <w:rFonts w:ascii="Courier New" w:hAnsi="Courier New" w:cs="Courier New"/>
          <w:color w:val="000000"/>
          <w:sz w:val="12"/>
          <w:szCs w:val="12"/>
          <w:highlight w:val="white"/>
        </w:rPr>
        <w:t xml:space="preserve"> GROUP_CREATE</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case</w:t>
      </w:r>
      <w:r w:rsidRPr="00DA23A8">
        <w:rPr>
          <w:rFonts w:ascii="Courier New" w:hAnsi="Courier New" w:cs="Courier New"/>
          <w:color w:val="000000"/>
          <w:sz w:val="12"/>
          <w:szCs w:val="12"/>
          <w:highlight w:val="white"/>
        </w:rPr>
        <w:t xml:space="preserve"> GROUP_DELETE</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case</w:t>
      </w:r>
      <w:r w:rsidRPr="00DA23A8">
        <w:rPr>
          <w:rFonts w:ascii="Courier New" w:hAnsi="Courier New" w:cs="Courier New"/>
          <w:color w:val="000000"/>
          <w:sz w:val="12"/>
          <w:szCs w:val="12"/>
          <w:highlight w:val="white"/>
        </w:rPr>
        <w:t xml:space="preserve"> GROUP_GET</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case</w:t>
      </w:r>
      <w:r w:rsidRPr="00DA23A8">
        <w:rPr>
          <w:rFonts w:ascii="Courier New" w:hAnsi="Courier New" w:cs="Courier New"/>
          <w:color w:val="000000"/>
          <w:sz w:val="12"/>
          <w:szCs w:val="12"/>
          <w:highlight w:val="white"/>
        </w:rPr>
        <w:t xml:space="preserve"> GROUP_LIST</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case</w:t>
      </w:r>
      <w:r w:rsidRPr="00DA23A8">
        <w:rPr>
          <w:rFonts w:ascii="Courier New" w:hAnsi="Courier New" w:cs="Courier New"/>
          <w:color w:val="000000"/>
          <w:sz w:val="12"/>
          <w:szCs w:val="12"/>
          <w:highlight w:val="white"/>
        </w:rPr>
        <w:t xml:space="preserve"> GROUP_UPDATE</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case</w:t>
      </w:r>
      <w:r w:rsidRPr="00DA23A8">
        <w:rPr>
          <w:rFonts w:ascii="Courier New" w:hAnsi="Courier New" w:cs="Courier New"/>
          <w:color w:val="000000"/>
          <w:sz w:val="12"/>
          <w:szCs w:val="12"/>
          <w:highlight w:val="white"/>
        </w:rPr>
        <w:t xml:space="preserve"> HISTORY_GET</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case</w:t>
      </w:r>
      <w:r w:rsidRPr="00DA23A8">
        <w:rPr>
          <w:rFonts w:ascii="Courier New" w:hAnsi="Courier New" w:cs="Courier New"/>
          <w:color w:val="000000"/>
          <w:sz w:val="12"/>
          <w:szCs w:val="12"/>
          <w:highlight w:val="white"/>
        </w:rPr>
        <w:t xml:space="preserve"> HISTORY_LIST</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case</w:t>
      </w:r>
      <w:r w:rsidRPr="00DA23A8">
        <w:rPr>
          <w:rFonts w:ascii="Courier New" w:hAnsi="Courier New" w:cs="Courier New"/>
          <w:color w:val="000000"/>
          <w:sz w:val="12"/>
          <w:szCs w:val="12"/>
          <w:highlight w:val="white"/>
        </w:rPr>
        <w:t xml:space="preserve"> LIST</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case</w:t>
      </w:r>
      <w:r w:rsidRPr="00DA23A8">
        <w:rPr>
          <w:rFonts w:ascii="Courier New" w:hAnsi="Courier New" w:cs="Courier New"/>
          <w:color w:val="000000"/>
          <w:sz w:val="12"/>
          <w:szCs w:val="12"/>
          <w:highlight w:val="white"/>
        </w:rPr>
        <w:t xml:space="preserve"> LIST_GET_BY_GROUP</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case</w:t>
      </w:r>
      <w:r w:rsidRPr="00DA23A8">
        <w:rPr>
          <w:rFonts w:ascii="Courier New" w:hAnsi="Courier New" w:cs="Courier New"/>
          <w:color w:val="000000"/>
          <w:sz w:val="12"/>
          <w:szCs w:val="12"/>
          <w:highlight w:val="white"/>
        </w:rPr>
        <w:t xml:space="preserve"> UPDATE</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case</w:t>
      </w:r>
      <w:r w:rsidRPr="00DA23A8">
        <w:rPr>
          <w:rFonts w:ascii="Courier New" w:hAnsi="Courier New" w:cs="Courier New"/>
          <w:color w:val="000000"/>
          <w:sz w:val="12"/>
          <w:szCs w:val="12"/>
          <w:highlight w:val="white"/>
        </w:rPr>
        <w:t xml:space="preserve"> UPSERT</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default</w:t>
      </w:r>
      <w:r w:rsidRPr="00DA23A8">
        <w:rPr>
          <w:rFonts w:ascii="Courier New" w:hAnsi="Courier New" w:cs="Courier New"/>
          <w:b/>
          <w:bCs/>
          <w:color w:val="000080"/>
          <w:sz w:val="12"/>
          <w:szCs w:val="12"/>
          <w:highlight w:val="white"/>
        </w:rPr>
        <w:t>:</w:t>
      </w:r>
    </w:p>
    <w:p w:rsidR="00DA23A8" w:rsidRPr="00DA23A8" w:rsidRDefault="00AF271D" w:rsidP="00AF271D">
      <w:pPr>
        <w:autoSpaceDE w:val="0"/>
        <w:autoSpaceDN w:val="0"/>
        <w:adjustRightInd w:val="0"/>
        <w:ind w:left="720"/>
        <w:rPr>
          <w:rFonts w:ascii="Courier New" w:hAnsi="Courier New" w:cs="Courier New"/>
          <w:color w:val="000000"/>
          <w:sz w:val="12"/>
          <w:szCs w:val="12"/>
          <w:highlight w:val="white"/>
        </w:rPr>
      </w:pPr>
      <w:r>
        <w:rPr>
          <w:rFonts w:ascii="Courier New" w:hAnsi="Courier New" w:cs="Courier New"/>
          <w:color w:val="000000"/>
          <w:sz w:val="12"/>
          <w:szCs w:val="12"/>
          <w:highlight w:val="white"/>
        </w:rPr>
        <w:t xml:space="preserve">         </w:t>
      </w:r>
      <w:proofErr w:type="spellStart"/>
      <w:proofErr w:type="gramStart"/>
      <w:r w:rsidR="00DA23A8" w:rsidRPr="00DA23A8">
        <w:rPr>
          <w:rFonts w:ascii="Courier New" w:hAnsi="Courier New" w:cs="Courier New"/>
          <w:color w:val="000000"/>
          <w:sz w:val="12"/>
          <w:szCs w:val="12"/>
          <w:highlight w:val="white"/>
        </w:rPr>
        <w:t>errorEvent</w:t>
      </w:r>
      <w:r w:rsidR="00DA23A8" w:rsidRPr="00DA23A8">
        <w:rPr>
          <w:rFonts w:ascii="Courier New" w:hAnsi="Courier New" w:cs="Courier New"/>
          <w:b/>
          <w:bCs/>
          <w:color w:val="000080"/>
          <w:sz w:val="12"/>
          <w:szCs w:val="12"/>
          <w:highlight w:val="white"/>
        </w:rPr>
        <w:t>.</w:t>
      </w:r>
      <w:r w:rsidR="00DA23A8" w:rsidRPr="00DA23A8">
        <w:rPr>
          <w:rFonts w:ascii="Courier New" w:hAnsi="Courier New" w:cs="Courier New"/>
          <w:color w:val="000000"/>
          <w:sz w:val="12"/>
          <w:szCs w:val="12"/>
          <w:highlight w:val="white"/>
        </w:rPr>
        <w:t>fire</w:t>
      </w:r>
      <w:proofErr w:type="spellEnd"/>
      <w:r w:rsidR="00DA23A8" w:rsidRPr="00DA23A8">
        <w:rPr>
          <w:rFonts w:ascii="Courier New" w:hAnsi="Courier New" w:cs="Courier New"/>
          <w:b/>
          <w:bCs/>
          <w:color w:val="000080"/>
          <w:sz w:val="12"/>
          <w:szCs w:val="12"/>
          <w:highlight w:val="white"/>
        </w:rPr>
        <w:t>(</w:t>
      </w:r>
      <w:proofErr w:type="gramEnd"/>
      <w:r w:rsidR="00DA23A8" w:rsidRPr="00DA23A8">
        <w:rPr>
          <w:rFonts w:ascii="Courier New" w:hAnsi="Courier New" w:cs="Courier New"/>
          <w:b/>
          <w:bCs/>
          <w:color w:val="0000FF"/>
          <w:sz w:val="12"/>
          <w:szCs w:val="12"/>
          <w:highlight w:val="white"/>
        </w:rPr>
        <w:t>new</w:t>
      </w:r>
      <w:r w:rsidR="00DA23A8" w:rsidRPr="00DA23A8">
        <w:rPr>
          <w:rFonts w:ascii="Courier New" w:hAnsi="Courier New" w:cs="Courier New"/>
          <w:color w:val="000000"/>
          <w:sz w:val="12"/>
          <w:szCs w:val="12"/>
          <w:highlight w:val="white"/>
        </w:rPr>
        <w:t xml:space="preserve"> </w:t>
      </w:r>
      <w:proofErr w:type="spellStart"/>
      <w:r w:rsidR="00DA23A8" w:rsidRPr="00DA23A8">
        <w:rPr>
          <w:rFonts w:ascii="Courier New" w:hAnsi="Courier New" w:cs="Courier New"/>
          <w:color w:val="000000"/>
          <w:sz w:val="12"/>
          <w:szCs w:val="12"/>
          <w:highlight w:val="white"/>
        </w:rPr>
        <w:t>ProxyResponse</w:t>
      </w:r>
      <w:proofErr w:type="spellEnd"/>
      <w:r w:rsidR="00DA23A8" w:rsidRPr="00DA23A8">
        <w:rPr>
          <w:rFonts w:ascii="Courier New" w:hAnsi="Courier New" w:cs="Courier New"/>
          <w:b/>
          <w:bCs/>
          <w:color w:val="000080"/>
          <w:sz w:val="12"/>
          <w:szCs w:val="12"/>
          <w:highlight w:val="white"/>
        </w:rPr>
        <w:t>(</w:t>
      </w:r>
      <w:r w:rsidR="00DA23A8" w:rsidRPr="00DA23A8">
        <w:rPr>
          <w:rFonts w:ascii="Courier New" w:hAnsi="Courier New" w:cs="Courier New"/>
          <w:color w:val="000000"/>
          <w:sz w:val="12"/>
          <w:szCs w:val="12"/>
          <w:highlight w:val="white"/>
        </w:rPr>
        <w:t>message</w:t>
      </w:r>
      <w:r w:rsidR="00DA23A8" w:rsidRPr="00DA23A8">
        <w:rPr>
          <w:rFonts w:ascii="Courier New" w:hAnsi="Courier New" w:cs="Courier New"/>
          <w:b/>
          <w:bCs/>
          <w:color w:val="000080"/>
          <w:sz w:val="12"/>
          <w:szCs w:val="12"/>
          <w:highlight w:val="white"/>
        </w:rPr>
        <w:t>,</w:t>
      </w:r>
      <w:r w:rsidR="00DA23A8" w:rsidRPr="00DA23A8">
        <w:rPr>
          <w:rFonts w:ascii="Courier New" w:hAnsi="Courier New" w:cs="Courier New"/>
          <w:color w:val="000000"/>
          <w:sz w:val="12"/>
          <w:szCs w:val="12"/>
          <w:highlight w:val="white"/>
        </w:rPr>
        <w:t xml:space="preserve"> </w:t>
      </w:r>
      <w:r w:rsidR="00DA23A8" w:rsidRPr="00DA23A8">
        <w:rPr>
          <w:rFonts w:ascii="Courier New" w:hAnsi="Courier New" w:cs="Courier New"/>
          <w:color w:val="808080"/>
          <w:sz w:val="12"/>
          <w:szCs w:val="12"/>
          <w:highlight w:val="white"/>
        </w:rPr>
        <w:t>"Method "</w:t>
      </w:r>
      <w:r w:rsidR="00DA23A8" w:rsidRPr="00DA23A8">
        <w:rPr>
          <w:rFonts w:ascii="Courier New" w:hAnsi="Courier New" w:cs="Courier New"/>
          <w:color w:val="000000"/>
          <w:sz w:val="12"/>
          <w:szCs w:val="12"/>
          <w:highlight w:val="white"/>
        </w:rPr>
        <w:t xml:space="preserve"> </w:t>
      </w:r>
      <w:r w:rsidR="00DA23A8" w:rsidRPr="00DA23A8">
        <w:rPr>
          <w:rFonts w:ascii="Courier New" w:hAnsi="Courier New" w:cs="Courier New"/>
          <w:b/>
          <w:bCs/>
          <w:color w:val="000080"/>
          <w:sz w:val="12"/>
          <w:szCs w:val="12"/>
          <w:highlight w:val="white"/>
        </w:rPr>
        <w:t>+</w:t>
      </w:r>
      <w:r w:rsidR="00DA23A8" w:rsidRPr="00DA23A8">
        <w:rPr>
          <w:rFonts w:ascii="Courier New" w:hAnsi="Courier New" w:cs="Courier New"/>
          <w:color w:val="000000"/>
          <w:sz w:val="12"/>
          <w:szCs w:val="12"/>
          <w:highlight w:val="white"/>
        </w:rPr>
        <w:t xml:space="preserve"> </w:t>
      </w:r>
      <w:proofErr w:type="spellStart"/>
      <w:r w:rsidR="00DA23A8" w:rsidRPr="00DA23A8">
        <w:rPr>
          <w:rFonts w:ascii="Courier New" w:hAnsi="Courier New" w:cs="Courier New"/>
          <w:color w:val="000000"/>
          <w:sz w:val="12"/>
          <w:szCs w:val="12"/>
          <w:highlight w:val="white"/>
        </w:rPr>
        <w:t>request</w:t>
      </w:r>
      <w:r w:rsidR="00DA23A8" w:rsidRPr="00DA23A8">
        <w:rPr>
          <w:rFonts w:ascii="Courier New" w:hAnsi="Courier New" w:cs="Courier New"/>
          <w:b/>
          <w:bCs/>
          <w:color w:val="000080"/>
          <w:sz w:val="12"/>
          <w:szCs w:val="12"/>
          <w:highlight w:val="white"/>
        </w:rPr>
        <w:t>.</w:t>
      </w:r>
      <w:r w:rsidR="00DA23A8" w:rsidRPr="00DA23A8">
        <w:rPr>
          <w:rFonts w:ascii="Courier New" w:hAnsi="Courier New" w:cs="Courier New"/>
          <w:color w:val="000000"/>
          <w:sz w:val="12"/>
          <w:szCs w:val="12"/>
          <w:highlight w:val="white"/>
        </w:rPr>
        <w:t>getMethod</w:t>
      </w:r>
      <w:proofErr w:type="spellEnd"/>
      <w:r w:rsidR="00DA23A8" w:rsidRPr="00DA23A8">
        <w:rPr>
          <w:rFonts w:ascii="Courier New" w:hAnsi="Courier New" w:cs="Courier New"/>
          <w:b/>
          <w:bCs/>
          <w:color w:val="000080"/>
          <w:sz w:val="12"/>
          <w:szCs w:val="12"/>
          <w:highlight w:val="white"/>
        </w:rPr>
        <w:t>().</w:t>
      </w:r>
      <w:r w:rsidR="00DA23A8" w:rsidRPr="00DA23A8">
        <w:rPr>
          <w:rFonts w:ascii="Courier New" w:hAnsi="Courier New" w:cs="Courier New"/>
          <w:color w:val="000000"/>
          <w:sz w:val="12"/>
          <w:szCs w:val="12"/>
          <w:highlight w:val="white"/>
        </w:rPr>
        <w:t>name</w:t>
      </w:r>
      <w:r w:rsidR="00DA23A8" w:rsidRPr="00DA23A8">
        <w:rPr>
          <w:rFonts w:ascii="Courier New" w:hAnsi="Courier New" w:cs="Courier New"/>
          <w:b/>
          <w:bCs/>
          <w:color w:val="000080"/>
          <w:sz w:val="12"/>
          <w:szCs w:val="12"/>
          <w:highlight w:val="white"/>
        </w:rPr>
        <w:t>()</w:t>
      </w:r>
      <w:r w:rsidR="00DA23A8" w:rsidRPr="00DA23A8">
        <w:rPr>
          <w:rFonts w:ascii="Courier New" w:hAnsi="Courier New" w:cs="Courier New"/>
          <w:color w:val="000000"/>
          <w:sz w:val="12"/>
          <w:szCs w:val="12"/>
          <w:highlight w:val="white"/>
        </w:rPr>
        <w:t xml:space="preserve"> </w:t>
      </w:r>
      <w:r w:rsidR="00DA23A8" w:rsidRPr="00DA23A8">
        <w:rPr>
          <w:rFonts w:ascii="Courier New" w:hAnsi="Courier New" w:cs="Courier New"/>
          <w:b/>
          <w:bCs/>
          <w:color w:val="000080"/>
          <w:sz w:val="12"/>
          <w:szCs w:val="12"/>
          <w:highlight w:val="white"/>
        </w:rPr>
        <w:t>+</w:t>
      </w:r>
      <w:r w:rsidR="00DA23A8" w:rsidRPr="00DA23A8">
        <w:rPr>
          <w:rFonts w:ascii="Courier New" w:hAnsi="Courier New" w:cs="Courier New"/>
          <w:color w:val="000000"/>
          <w:sz w:val="12"/>
          <w:szCs w:val="12"/>
          <w:highlight w:val="white"/>
        </w:rPr>
        <w:t xml:space="preserve"> </w:t>
      </w:r>
      <w:r w:rsidR="00DA23A8" w:rsidRPr="00DA23A8">
        <w:rPr>
          <w:rFonts w:ascii="Courier New" w:hAnsi="Courier New" w:cs="Courier New"/>
          <w:color w:val="808080"/>
          <w:sz w:val="12"/>
          <w:szCs w:val="12"/>
          <w:highlight w:val="white"/>
        </w:rPr>
        <w:t xml:space="preserve">" not </w:t>
      </w:r>
      <w:r>
        <w:rPr>
          <w:rFonts w:ascii="Courier New" w:hAnsi="Courier New" w:cs="Courier New"/>
          <w:color w:val="808080"/>
          <w:sz w:val="12"/>
          <w:szCs w:val="12"/>
          <w:highlight w:val="white"/>
        </w:rPr>
        <w:t>i</w:t>
      </w:r>
      <w:r w:rsidR="00DA23A8" w:rsidRPr="00DA23A8">
        <w:rPr>
          <w:rFonts w:ascii="Courier New" w:hAnsi="Courier New" w:cs="Courier New"/>
          <w:color w:val="808080"/>
          <w:sz w:val="12"/>
          <w:szCs w:val="12"/>
          <w:highlight w:val="white"/>
        </w:rPr>
        <w:t>mplemented!"</w:t>
      </w:r>
      <w:r w:rsidR="00DA23A8"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proofErr w:type="spellStart"/>
      <w:r w:rsidRPr="00DA23A8">
        <w:rPr>
          <w:rFonts w:ascii="Courier New" w:hAnsi="Courier New" w:cs="Courier New"/>
          <w:color w:val="000000"/>
          <w:sz w:val="12"/>
          <w:szCs w:val="12"/>
          <w:highlight w:val="white"/>
        </w:rPr>
        <w:t>LOG</w:t>
      </w:r>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error</w:t>
      </w:r>
      <w:proofErr w:type="spellEnd"/>
      <w:r w:rsidRPr="00DA23A8">
        <w:rPr>
          <w:rFonts w:ascii="Courier New" w:hAnsi="Courier New" w:cs="Courier New"/>
          <w:b/>
          <w:bCs/>
          <w:color w:val="000080"/>
          <w:sz w:val="12"/>
          <w:szCs w:val="12"/>
          <w:highlight w:val="white"/>
        </w:rPr>
        <w:t>(</w:t>
      </w:r>
      <w:r w:rsidRPr="00DA23A8">
        <w:rPr>
          <w:rFonts w:ascii="Courier New" w:hAnsi="Courier New" w:cs="Courier New"/>
          <w:color w:val="808080"/>
          <w:sz w:val="12"/>
          <w:szCs w:val="12"/>
          <w:highlight w:val="white"/>
        </w:rPr>
        <w:t>"[ Error, method {} not implemented. ]"</w:t>
      </w:r>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 xml:space="preserve"> </w:t>
      </w:r>
      <w:proofErr w:type="spellStart"/>
      <w:r w:rsidRPr="00DA23A8">
        <w:rPr>
          <w:rFonts w:ascii="Courier New" w:hAnsi="Courier New" w:cs="Courier New"/>
          <w:color w:val="000000"/>
          <w:sz w:val="12"/>
          <w:szCs w:val="12"/>
          <w:highlight w:val="white"/>
        </w:rPr>
        <w:t>request</w:t>
      </w:r>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getMethod</w:t>
      </w:r>
      <w:proofErr w:type="spellEnd"/>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name</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proofErr w:type="gramStart"/>
      <w:r w:rsidRPr="00DA23A8">
        <w:rPr>
          <w:rFonts w:ascii="Courier New" w:hAnsi="Courier New" w:cs="Courier New"/>
          <w:b/>
          <w:bCs/>
          <w:color w:val="0000FF"/>
          <w:sz w:val="12"/>
          <w:szCs w:val="12"/>
          <w:highlight w:val="white"/>
        </w:rPr>
        <w:t>throw</w:t>
      </w:r>
      <w:proofErr w:type="gramEnd"/>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new</w:t>
      </w:r>
      <w:r w:rsidRPr="00DA23A8">
        <w:rPr>
          <w:rFonts w:ascii="Courier New" w:hAnsi="Courier New" w:cs="Courier New"/>
          <w:color w:val="000000"/>
          <w:sz w:val="12"/>
          <w:szCs w:val="12"/>
          <w:highlight w:val="white"/>
        </w:rPr>
        <w:t xml:space="preserve"> </w:t>
      </w:r>
      <w:proofErr w:type="spellStart"/>
      <w:r w:rsidRPr="00DA23A8">
        <w:rPr>
          <w:rFonts w:ascii="Courier New" w:hAnsi="Courier New" w:cs="Courier New"/>
          <w:color w:val="000000"/>
          <w:sz w:val="12"/>
          <w:szCs w:val="12"/>
          <w:highlight w:val="white"/>
        </w:rPr>
        <w:t>VesselProxyException</w:t>
      </w:r>
      <w:proofErr w:type="spellEnd"/>
      <w:r w:rsidRPr="00DA23A8">
        <w:rPr>
          <w:rFonts w:ascii="Courier New" w:hAnsi="Courier New" w:cs="Courier New"/>
          <w:b/>
          <w:bCs/>
          <w:color w:val="000080"/>
          <w:sz w:val="12"/>
          <w:szCs w:val="12"/>
          <w:highlight w:val="white"/>
        </w:rPr>
        <w:t>(</w:t>
      </w:r>
      <w:r w:rsidRPr="00DA23A8">
        <w:rPr>
          <w:rFonts w:ascii="Courier New" w:hAnsi="Courier New" w:cs="Courier New"/>
          <w:color w:val="808080"/>
          <w:sz w:val="12"/>
          <w:szCs w:val="12"/>
          <w:highlight w:val="white"/>
        </w:rPr>
        <w:t>"Method "</w:t>
      </w: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 xml:space="preserve"> </w:t>
      </w:r>
      <w:proofErr w:type="spellStart"/>
      <w:r w:rsidRPr="00DA23A8">
        <w:rPr>
          <w:rFonts w:ascii="Courier New" w:hAnsi="Courier New" w:cs="Courier New"/>
          <w:color w:val="000000"/>
          <w:sz w:val="12"/>
          <w:szCs w:val="12"/>
          <w:highlight w:val="white"/>
        </w:rPr>
        <w:t>request</w:t>
      </w:r>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getMethod</w:t>
      </w:r>
      <w:proofErr w:type="spellEnd"/>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name</w:t>
      </w:r>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 xml:space="preserve"> </w:t>
      </w:r>
      <w:r w:rsidRPr="00DA23A8">
        <w:rPr>
          <w:rFonts w:ascii="Courier New" w:hAnsi="Courier New" w:cs="Courier New"/>
          <w:color w:val="808080"/>
          <w:sz w:val="12"/>
          <w:szCs w:val="12"/>
          <w:highlight w:val="white"/>
        </w:rPr>
        <w:t>" not implemented!"</w:t>
      </w:r>
      <w:r w:rsidRPr="00DA23A8">
        <w:rPr>
          <w:rFonts w:ascii="Courier New" w:hAnsi="Courier New" w:cs="Courier New"/>
          <w:b/>
          <w:bCs/>
          <w:color w:val="000080"/>
          <w:sz w:val="12"/>
          <w:szCs w:val="12"/>
          <w:highlight w:val="white"/>
        </w:rPr>
        <w:t>);</w:t>
      </w:r>
    </w:p>
    <w:p w:rsidR="006827F3" w:rsidRPr="00DA23A8" w:rsidRDefault="00DA23A8" w:rsidP="00DA23A8">
      <w:pPr>
        <w:rPr>
          <w:sz w:val="12"/>
          <w:szCs w:val="12"/>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80"/>
          <w:sz w:val="12"/>
          <w:szCs w:val="12"/>
          <w:highlight w:val="white"/>
        </w:rPr>
        <w:t>}</w:t>
      </w:r>
    </w:p>
    <w:p w:rsidR="00006232" w:rsidRDefault="00357857" w:rsidP="007A5A06">
      <w:r>
        <w:t xml:space="preserve">We can simply choose what methods we want to implement from the interface and simply return </w:t>
      </w:r>
      <w:r w:rsidR="004F7486">
        <w:t xml:space="preserve">an error on </w:t>
      </w:r>
      <w:r>
        <w:t xml:space="preserve">all other non-implemented methods </w:t>
      </w:r>
      <w:r w:rsidR="001F3169">
        <w:t>instantly to the requesting module.</w:t>
      </w:r>
    </w:p>
    <w:p w:rsidR="001F3169" w:rsidRDefault="001F3169" w:rsidP="007A5A06"/>
    <w:p w:rsidR="001F3169" w:rsidRPr="007A5A06" w:rsidRDefault="001F3169" w:rsidP="007A5A06">
      <w:r>
        <w:lastRenderedPageBreak/>
        <w:t xml:space="preserve">The next step in parsing the message is to extract the actual message from the request. In the previous step we only decided what method we wanted to use. If we also want the object that we know is a part of that message we must parse it. </w:t>
      </w:r>
      <w:r w:rsidR="00AF6B27">
        <w:t xml:space="preserve">In the example above we must know that the method “GET” should deliver an Object </w:t>
      </w:r>
      <w:proofErr w:type="spellStart"/>
      <w:r w:rsidR="00AF6B27">
        <w:t>GetAssetRequest</w:t>
      </w:r>
      <w:proofErr w:type="spellEnd"/>
      <w:r w:rsidR="00AF6B27">
        <w:t xml:space="preserve">. </w:t>
      </w:r>
    </w:p>
    <w:p w:rsidR="00DD3C6E" w:rsidRPr="00DD3C6E" w:rsidRDefault="00DD3C6E" w:rsidP="00DD3C6E"/>
    <w:p w:rsidR="00E31E5D" w:rsidRDefault="00240152" w:rsidP="00E31E5D">
      <w:r>
        <w:t xml:space="preserve">The </w:t>
      </w:r>
      <w:proofErr w:type="spellStart"/>
      <w:r>
        <w:t>GetAssetRequest</w:t>
      </w:r>
      <w:proofErr w:type="spellEnd"/>
      <w:r>
        <w:t xml:space="preserve"> is </w:t>
      </w:r>
      <w:proofErr w:type="spellStart"/>
      <w:r>
        <w:t>unmarshalled</w:t>
      </w:r>
      <w:proofErr w:type="spellEnd"/>
      <w:r>
        <w:t xml:space="preserve"> with the help of the </w:t>
      </w:r>
      <w:proofErr w:type="spellStart"/>
      <w:r>
        <w:t>JAXBM</w:t>
      </w:r>
      <w:r w:rsidR="004F7486">
        <w:t>a</w:t>
      </w:r>
      <w:r>
        <w:t>rshaller</w:t>
      </w:r>
      <w:proofErr w:type="spellEnd"/>
      <w:r>
        <w:t xml:space="preserve"> provided in the main modules model.</w:t>
      </w:r>
    </w:p>
    <w:p w:rsidR="00240152" w:rsidRDefault="00240152" w:rsidP="00E31E5D"/>
    <w:p w:rsidR="00240152" w:rsidRDefault="00240152" w:rsidP="00E31E5D">
      <w:pPr>
        <w:rPr>
          <w:rFonts w:ascii="Courier New" w:hAnsi="Courier New" w:cs="Courier New"/>
          <w:b/>
          <w:bCs/>
          <w:color w:val="000080"/>
          <w:sz w:val="12"/>
          <w:szCs w:val="12"/>
        </w:rPr>
      </w:pPr>
      <w:proofErr w:type="spellStart"/>
      <w:r w:rsidRPr="00DA23A8">
        <w:rPr>
          <w:rFonts w:ascii="Courier New" w:hAnsi="Courier New" w:cs="Courier New"/>
          <w:color w:val="000000"/>
          <w:sz w:val="12"/>
          <w:szCs w:val="12"/>
          <w:highlight w:val="white"/>
        </w:rPr>
        <w:t>GetAssetRequest</w:t>
      </w:r>
      <w:proofErr w:type="spellEnd"/>
      <w:r w:rsidRPr="00DA23A8">
        <w:rPr>
          <w:rFonts w:ascii="Courier New" w:hAnsi="Courier New" w:cs="Courier New"/>
          <w:color w:val="000000"/>
          <w:sz w:val="12"/>
          <w:szCs w:val="12"/>
          <w:highlight w:val="white"/>
        </w:rPr>
        <w:t xml:space="preserve"> </w:t>
      </w:r>
      <w:proofErr w:type="spellStart"/>
      <w:r w:rsidRPr="00DA23A8">
        <w:rPr>
          <w:rFonts w:ascii="Courier New" w:hAnsi="Courier New" w:cs="Courier New"/>
          <w:color w:val="000000"/>
          <w:sz w:val="12"/>
          <w:szCs w:val="12"/>
          <w:highlight w:val="white"/>
        </w:rPr>
        <w:t>getRequest</w:t>
      </w:r>
      <w:proofErr w:type="spellEnd"/>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 xml:space="preserve"> </w:t>
      </w:r>
      <w:proofErr w:type="spellStart"/>
      <w:r w:rsidRPr="00DA23A8">
        <w:rPr>
          <w:rFonts w:ascii="Courier New" w:hAnsi="Courier New" w:cs="Courier New"/>
          <w:color w:val="000000"/>
          <w:sz w:val="12"/>
          <w:szCs w:val="12"/>
          <w:highlight w:val="white"/>
        </w:rPr>
        <w:t>JAXBMarshaller</w:t>
      </w:r>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unmarshallTextMessage</w:t>
      </w:r>
      <w:proofErr w:type="spellEnd"/>
      <w:r w:rsidRPr="00DA23A8">
        <w:rPr>
          <w:rFonts w:ascii="Courier New" w:hAnsi="Courier New" w:cs="Courier New"/>
          <w:b/>
          <w:bCs/>
          <w:color w:val="000080"/>
          <w:sz w:val="12"/>
          <w:szCs w:val="12"/>
          <w:highlight w:val="white"/>
        </w:rPr>
        <w:t>(</w:t>
      </w:r>
      <w:proofErr w:type="spellStart"/>
      <w:r w:rsidRPr="00DA23A8">
        <w:rPr>
          <w:rFonts w:ascii="Courier New" w:hAnsi="Courier New" w:cs="Courier New"/>
          <w:color w:val="000000"/>
          <w:sz w:val="12"/>
          <w:szCs w:val="12"/>
          <w:highlight w:val="white"/>
        </w:rPr>
        <w:t>textMessage</w:t>
      </w:r>
      <w:proofErr w:type="spellEnd"/>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 xml:space="preserve"> </w:t>
      </w:r>
      <w:proofErr w:type="spellStart"/>
      <w:r w:rsidRPr="00DA23A8">
        <w:rPr>
          <w:rFonts w:ascii="Courier New" w:hAnsi="Courier New" w:cs="Courier New"/>
          <w:color w:val="000000"/>
          <w:sz w:val="12"/>
          <w:szCs w:val="12"/>
          <w:highlight w:val="white"/>
        </w:rPr>
        <w:t>GetAssetRequest</w:t>
      </w:r>
      <w:r w:rsidRPr="00DA23A8">
        <w:rPr>
          <w:rFonts w:ascii="Courier New" w:hAnsi="Courier New" w:cs="Courier New"/>
          <w:b/>
          <w:bCs/>
          <w:color w:val="000080"/>
          <w:sz w:val="12"/>
          <w:szCs w:val="12"/>
          <w:highlight w:val="white"/>
        </w:rPr>
        <w:t>.</w:t>
      </w:r>
      <w:r w:rsidRPr="00DA23A8">
        <w:rPr>
          <w:rFonts w:ascii="Courier New" w:hAnsi="Courier New" w:cs="Courier New"/>
          <w:color w:val="8000FF"/>
          <w:sz w:val="12"/>
          <w:szCs w:val="12"/>
          <w:highlight w:val="white"/>
        </w:rPr>
        <w:t>class</w:t>
      </w:r>
      <w:proofErr w:type="spellEnd"/>
      <w:r w:rsidRPr="00DA23A8">
        <w:rPr>
          <w:rFonts w:ascii="Courier New" w:hAnsi="Courier New" w:cs="Courier New"/>
          <w:b/>
          <w:bCs/>
          <w:color w:val="000080"/>
          <w:sz w:val="12"/>
          <w:szCs w:val="12"/>
          <w:highlight w:val="white"/>
        </w:rPr>
        <w:t>);</w:t>
      </w:r>
    </w:p>
    <w:p w:rsidR="00240152" w:rsidRDefault="00240152" w:rsidP="00E31E5D"/>
    <w:p w:rsidR="00240152" w:rsidRDefault="00240152" w:rsidP="00E31E5D">
      <w:r>
        <w:t>As you probably noticed the “</w:t>
      </w:r>
      <w:proofErr w:type="spellStart"/>
      <w:r>
        <w:t>AssetDataSourceRequest</w:t>
      </w:r>
      <w:proofErr w:type="spellEnd"/>
      <w:r>
        <w:t>” and “</w:t>
      </w:r>
      <w:proofErr w:type="spellStart"/>
      <w:r>
        <w:t>GetAssetRequest</w:t>
      </w:r>
      <w:proofErr w:type="spellEnd"/>
      <w:r>
        <w:t xml:space="preserve">” uses the same </w:t>
      </w:r>
      <w:proofErr w:type="spellStart"/>
      <w:r>
        <w:t>unmarshaller</w:t>
      </w:r>
      <w:proofErr w:type="spellEnd"/>
      <w:r>
        <w:t xml:space="preserve"> as if they had the same root level when parsing. A request always inherits from a “Base request”</w:t>
      </w:r>
      <w:r w:rsidR="00B15CB5">
        <w:t xml:space="preserve">. So the </w:t>
      </w:r>
      <w:proofErr w:type="spellStart"/>
      <w:r w:rsidR="00B15CB5">
        <w:t>GetAssetRequest</w:t>
      </w:r>
      <w:proofErr w:type="spellEnd"/>
      <w:r w:rsidR="00B15CB5">
        <w:t xml:space="preserve"> inherits from the </w:t>
      </w:r>
      <w:proofErr w:type="spellStart"/>
      <w:r w:rsidR="00B15CB5">
        <w:t>AssetDataSourceRequest</w:t>
      </w:r>
      <w:proofErr w:type="spellEnd"/>
      <w:r w:rsidR="00B15CB5">
        <w:t xml:space="preserve">. All </w:t>
      </w:r>
      <w:r w:rsidR="00793706">
        <w:t xml:space="preserve">request </w:t>
      </w:r>
      <w:r w:rsidR="00B15CB5">
        <w:t>objects should do the same in the requests</w:t>
      </w:r>
      <w:r w:rsidR="00793706">
        <w:t xml:space="preserve"> for all modules in all requests</w:t>
      </w:r>
      <w:r w:rsidR="00B15CB5">
        <w:t>.</w:t>
      </w:r>
      <w:r w:rsidR="00793706">
        <w:t xml:space="preserve"> </w:t>
      </w:r>
    </w:p>
    <w:p w:rsidR="00793706" w:rsidRDefault="00793706" w:rsidP="00E31E5D"/>
    <w:p w:rsidR="00CF7003" w:rsidRDefault="00CF7003" w:rsidP="00CF7003">
      <w:pPr>
        <w:pStyle w:val="Rubrik3"/>
      </w:pPr>
      <w:bookmarkStart w:id="14" w:name="_Toc446512398"/>
      <w:r>
        <w:t>Responding to the main module</w:t>
      </w:r>
      <w:bookmarkEnd w:id="14"/>
    </w:p>
    <w:p w:rsidR="00793706" w:rsidRDefault="00207240" w:rsidP="00E31E5D">
      <w:r>
        <w:t xml:space="preserve">After the request is </w:t>
      </w:r>
      <w:proofErr w:type="spellStart"/>
      <w:r>
        <w:t>unmarshalled</w:t>
      </w:r>
      <w:proofErr w:type="spellEnd"/>
      <w:r>
        <w:t xml:space="preserve"> it is up to the developer to implement the logic that he or she wants to apply. When the logic is processed it is time to return the response to the main module. Then mapping to the response object should already be implemented in the imported model jar from the module. Communication via the JMS queue is always done with the </w:t>
      </w:r>
      <w:proofErr w:type="spellStart"/>
      <w:r w:rsidR="008D0FD1">
        <w:t>jms</w:t>
      </w:r>
      <w:proofErr w:type="spellEnd"/>
      <w:r w:rsidR="008D0FD1">
        <w:t xml:space="preserve"> </w:t>
      </w:r>
      <w:proofErr w:type="spellStart"/>
      <w:r w:rsidR="008D0FD1">
        <w:t>TextMessage</w:t>
      </w:r>
      <w:proofErr w:type="spellEnd"/>
      <w:r w:rsidR="008D0FD1">
        <w:t xml:space="preserve"> object. In the request that object will already be used but it is important that the developer uses that object in the response because the module will try to </w:t>
      </w:r>
      <w:proofErr w:type="spellStart"/>
      <w:r w:rsidR="008D0FD1">
        <w:t>unparse</w:t>
      </w:r>
      <w:proofErr w:type="spellEnd"/>
      <w:r w:rsidR="008D0FD1">
        <w:t xml:space="preserve"> a string value in the </w:t>
      </w:r>
      <w:proofErr w:type="spellStart"/>
      <w:r w:rsidR="008D0FD1">
        <w:t>TextMessage</w:t>
      </w:r>
      <w:proofErr w:type="spellEnd"/>
      <w:r w:rsidR="008D0FD1">
        <w:t xml:space="preserve"> object</w:t>
      </w:r>
      <w:r w:rsidR="00CF7003">
        <w:t xml:space="preserve"> </w:t>
      </w:r>
      <w:proofErr w:type="gramStart"/>
      <w:r w:rsidR="00CF7003">
        <w:t xml:space="preserve">( </w:t>
      </w:r>
      <w:proofErr w:type="spellStart"/>
      <w:r w:rsidR="00CF7003">
        <w:t>getText</w:t>
      </w:r>
      <w:proofErr w:type="spellEnd"/>
      <w:proofErr w:type="gramEnd"/>
      <w:r w:rsidR="00CF7003">
        <w:t>() )</w:t>
      </w:r>
      <w:r w:rsidR="008D0FD1">
        <w:t>.</w:t>
      </w:r>
    </w:p>
    <w:p w:rsidR="00CF7003" w:rsidRDefault="00CF7003" w:rsidP="00E31E5D"/>
    <w:p w:rsidR="00CF7003" w:rsidRDefault="00CF7003" w:rsidP="00E31E5D">
      <w:r>
        <w:t>For each request, for example “</w:t>
      </w:r>
      <w:proofErr w:type="spellStart"/>
      <w:r>
        <w:t>GetAssetRequest</w:t>
      </w:r>
      <w:proofErr w:type="spellEnd"/>
      <w:r>
        <w:t xml:space="preserve">” there is </w:t>
      </w:r>
      <w:proofErr w:type="spellStart"/>
      <w:r>
        <w:t>alwawys</w:t>
      </w:r>
      <w:proofErr w:type="spellEnd"/>
      <w:r>
        <w:t xml:space="preserve"> </w:t>
      </w:r>
      <w:proofErr w:type="spellStart"/>
      <w:proofErr w:type="gramStart"/>
      <w:r>
        <w:t>a</w:t>
      </w:r>
      <w:proofErr w:type="spellEnd"/>
      <w:proofErr w:type="gramEnd"/>
      <w:r>
        <w:t xml:space="preserve"> object with the same name but with the response ending in the name. So for “</w:t>
      </w:r>
      <w:proofErr w:type="spellStart"/>
      <w:r>
        <w:t>GetVesselRequest</w:t>
      </w:r>
      <w:proofErr w:type="spellEnd"/>
      <w:r>
        <w:t xml:space="preserve">” there is </w:t>
      </w:r>
      <w:proofErr w:type="spellStart"/>
      <w:proofErr w:type="gramStart"/>
      <w:r>
        <w:t>a</w:t>
      </w:r>
      <w:proofErr w:type="spellEnd"/>
      <w:proofErr w:type="gramEnd"/>
      <w:r>
        <w:t xml:space="preserve"> object named “</w:t>
      </w:r>
      <w:proofErr w:type="spellStart"/>
      <w:r>
        <w:t>GetVesselResponse</w:t>
      </w:r>
      <w:proofErr w:type="spellEnd"/>
      <w:r>
        <w:t xml:space="preserve">”. For that response there should be a mapper already implemented in a </w:t>
      </w:r>
      <w:proofErr w:type="spellStart"/>
      <w:r>
        <w:t>datasource</w:t>
      </w:r>
      <w:proofErr w:type="spellEnd"/>
      <w:r>
        <w:t xml:space="preserve"> mapper in the imported model.jar.</w:t>
      </w:r>
    </w:p>
    <w:p w:rsidR="0049042E" w:rsidRDefault="0049042E" w:rsidP="00E31E5D">
      <w:r>
        <w:t>All mappers should be static classes so it should be easy for the developer to find the appropriate method without the need to instantiate the mapper classes.</w:t>
      </w:r>
    </w:p>
    <w:p w:rsidR="0049042E" w:rsidRDefault="0049042E" w:rsidP="00E31E5D"/>
    <w:p w:rsidR="0049042E" w:rsidRDefault="002B11C8" w:rsidP="00E31E5D">
      <w:pPr>
        <w:rPr>
          <w:i/>
        </w:rPr>
      </w:pPr>
      <w:r>
        <w:t xml:space="preserve">The mapper should return a String that is a marshalled </w:t>
      </w:r>
      <w:proofErr w:type="gramStart"/>
      <w:r>
        <w:t>objects</w:t>
      </w:r>
      <w:proofErr w:type="gramEnd"/>
      <w:r>
        <w:t xml:space="preserve"> in an XML representation of the returning Object. See more about this in the chapter “</w:t>
      </w:r>
      <w:r w:rsidRPr="002B11C8">
        <w:rPr>
          <w:i/>
        </w:rPr>
        <w:t>Sending messages on the JMS queue</w:t>
      </w:r>
      <w:r>
        <w:rPr>
          <w:i/>
        </w:rPr>
        <w:t>”</w:t>
      </w:r>
      <w:r>
        <w:t xml:space="preserve"> in the document “</w:t>
      </w:r>
      <w:r w:rsidRPr="002B11C8">
        <w:rPr>
          <w:i/>
        </w:rPr>
        <w:t>Initial reading</w:t>
      </w:r>
      <w:proofErr w:type="gramStart"/>
      <w:r>
        <w:rPr>
          <w:i/>
        </w:rPr>
        <w:t>.“</w:t>
      </w:r>
      <w:proofErr w:type="gramEnd"/>
    </w:p>
    <w:p w:rsidR="002B11C8" w:rsidRDefault="002B11C8" w:rsidP="00E31E5D">
      <w:pPr>
        <w:rPr>
          <w:i/>
        </w:rPr>
      </w:pPr>
    </w:p>
    <w:p w:rsidR="003A1E2F" w:rsidRDefault="003A1E2F">
      <w:r>
        <w:br w:type="page"/>
      </w:r>
    </w:p>
    <w:p w:rsidR="003A1E2F" w:rsidRDefault="00055CE5" w:rsidP="00E31E5D">
      <w:r>
        <w:lastRenderedPageBreak/>
        <w:t xml:space="preserve">When the object has gone through JAXB processing and transformation to XML the marshalled object is set as the payload in the </w:t>
      </w:r>
      <w:proofErr w:type="spellStart"/>
      <w:r>
        <w:t>TextMessage</w:t>
      </w:r>
      <w:proofErr w:type="spellEnd"/>
      <w:r>
        <w:t xml:space="preserve"> object. </w:t>
      </w:r>
      <w:r w:rsidR="003A1E2F">
        <w:t xml:space="preserve">When responding the ProxyMessageSender.java class should be used. The following 2 subjects are VERY important when returning a JMS message using the </w:t>
      </w:r>
      <w:proofErr w:type="spellStart"/>
      <w:r w:rsidR="003A1E2F">
        <w:t>ProxyMessageSender</w:t>
      </w:r>
      <w:proofErr w:type="spellEnd"/>
      <w:r w:rsidR="003A1E2F">
        <w:t>.</w:t>
      </w:r>
    </w:p>
    <w:p w:rsidR="003A1E2F" w:rsidRDefault="003A1E2F" w:rsidP="00E31E5D"/>
    <w:p w:rsidR="00CF7003" w:rsidRDefault="003A1E2F" w:rsidP="003A1E2F">
      <w:pPr>
        <w:pStyle w:val="Liststycke"/>
        <w:numPr>
          <w:ilvl w:val="0"/>
          <w:numId w:val="16"/>
        </w:numPr>
      </w:pPr>
      <w:proofErr w:type="spellStart"/>
      <w:r>
        <w:t>ReplyQueue</w:t>
      </w:r>
      <w:proofErr w:type="spellEnd"/>
    </w:p>
    <w:p w:rsidR="003A1E2F" w:rsidRDefault="003A1E2F" w:rsidP="003A1E2F">
      <w:pPr>
        <w:pStyle w:val="Liststycke"/>
        <w:numPr>
          <w:ilvl w:val="1"/>
          <w:numId w:val="16"/>
        </w:numPr>
      </w:pPr>
      <w:r>
        <w:t xml:space="preserve">The Reply queue should be the </w:t>
      </w:r>
      <w:proofErr w:type="spellStart"/>
      <w:r>
        <w:t>JMSReplyTo</w:t>
      </w:r>
      <w:proofErr w:type="spellEnd"/>
      <w:r>
        <w:t xml:space="preserve"> in the </w:t>
      </w:r>
      <w:proofErr w:type="spellStart"/>
      <w:r>
        <w:t>TextMesage</w:t>
      </w:r>
      <w:proofErr w:type="spellEnd"/>
      <w:r>
        <w:t xml:space="preserve"> object request received in the proxy module.</w:t>
      </w:r>
    </w:p>
    <w:p w:rsidR="003A1E2F" w:rsidRDefault="003A1E2F" w:rsidP="003A1E2F">
      <w:pPr>
        <w:pStyle w:val="Liststycke"/>
        <w:numPr>
          <w:ilvl w:val="0"/>
          <w:numId w:val="16"/>
        </w:numPr>
      </w:pPr>
      <w:proofErr w:type="spellStart"/>
      <w:r>
        <w:t>JMSCorrelationId</w:t>
      </w:r>
      <w:proofErr w:type="spellEnd"/>
    </w:p>
    <w:p w:rsidR="003A1E2F" w:rsidRDefault="003A1E2F" w:rsidP="003A1E2F">
      <w:pPr>
        <w:pStyle w:val="Liststycke"/>
        <w:numPr>
          <w:ilvl w:val="1"/>
          <w:numId w:val="16"/>
        </w:numPr>
      </w:pPr>
      <w:r>
        <w:t xml:space="preserve">The </w:t>
      </w:r>
      <w:proofErr w:type="spellStart"/>
      <w:r>
        <w:t>correlationIs</w:t>
      </w:r>
      <w:proofErr w:type="spellEnd"/>
      <w:r>
        <w:t xml:space="preserve"> should be the </w:t>
      </w:r>
      <w:proofErr w:type="spellStart"/>
      <w:r>
        <w:t>JMSMessageId</w:t>
      </w:r>
      <w:proofErr w:type="spellEnd"/>
      <w:r>
        <w:t xml:space="preserve"> in the </w:t>
      </w:r>
      <w:proofErr w:type="spellStart"/>
      <w:r>
        <w:t>TextMesage</w:t>
      </w:r>
      <w:proofErr w:type="spellEnd"/>
      <w:r>
        <w:t xml:space="preserve"> object request received in the proxy module.</w:t>
      </w:r>
    </w:p>
    <w:p w:rsidR="003A1E2F" w:rsidRDefault="003A1E2F" w:rsidP="003A1E2F"/>
    <w:p w:rsidR="003A1E2F" w:rsidRDefault="003A1E2F" w:rsidP="003A1E2F">
      <w:r>
        <w:t>The reply queue is the queue that the requesting module decides it wants the answer to.</w:t>
      </w:r>
    </w:p>
    <w:p w:rsidR="003A1E2F" w:rsidRDefault="003A1E2F" w:rsidP="003A1E2F"/>
    <w:p w:rsidR="003A1E2F" w:rsidRDefault="003A1E2F" w:rsidP="003A1E2F">
      <w:r>
        <w:t>The correlation</w:t>
      </w:r>
      <w:r w:rsidR="00E70E1A">
        <w:t xml:space="preserve"> </w:t>
      </w:r>
      <w:r>
        <w:t>id is the id that the requesting module will listen to when waiting for the response from the proxy</w:t>
      </w:r>
      <w:r w:rsidR="00E70E1A">
        <w:t xml:space="preserve"> </w:t>
      </w:r>
      <w:r>
        <w:t xml:space="preserve">module. When the JMS message is initially created a JMS id is </w:t>
      </w:r>
      <w:r w:rsidR="00E70E1A">
        <w:t>automatically</w:t>
      </w:r>
      <w:r>
        <w:t xml:space="preserve"> created and sent with the message. That id is then used to verify that the response is correlating with the correct request.</w:t>
      </w:r>
    </w:p>
    <w:p w:rsidR="003A1E2F" w:rsidRDefault="003A1E2F" w:rsidP="003A1E2F"/>
    <w:p w:rsidR="003A1E2F" w:rsidRDefault="003A1E2F" w:rsidP="003A1E2F">
      <w:pPr>
        <w:pStyle w:val="Liststycke"/>
        <w:ind w:left="1598"/>
      </w:pPr>
    </w:p>
    <w:p w:rsidR="00CF7003" w:rsidRDefault="00CF7003" w:rsidP="00E31E5D"/>
    <w:p w:rsidR="008D0FD1" w:rsidRDefault="008D0FD1" w:rsidP="00E31E5D"/>
    <w:p w:rsidR="008D0FD1" w:rsidRDefault="008D0FD1" w:rsidP="00E31E5D"/>
    <w:p w:rsidR="008D0FD1" w:rsidRDefault="008D0FD1" w:rsidP="00E31E5D"/>
    <w:p w:rsidR="008D0FD1" w:rsidRPr="00240152" w:rsidRDefault="008D0FD1" w:rsidP="00E31E5D"/>
    <w:p w:rsidR="00E31E5D" w:rsidRPr="00E31E5D" w:rsidRDefault="00E31E5D" w:rsidP="00E31E5D"/>
    <w:p w:rsidR="00227196" w:rsidRPr="00227196" w:rsidRDefault="00227196" w:rsidP="00A7664C"/>
    <w:p w:rsidR="00A7664C" w:rsidRPr="00A7664C" w:rsidRDefault="00A7664C" w:rsidP="00A7664C"/>
    <w:p w:rsidR="005D28F0" w:rsidRPr="00AF271D" w:rsidRDefault="005D28F0" w:rsidP="00F4093A"/>
    <w:p w:rsidR="00E351A0" w:rsidRPr="00AF271D" w:rsidRDefault="00E351A0" w:rsidP="00E351A0"/>
    <w:p w:rsidR="00E351A0" w:rsidRPr="00AF271D" w:rsidRDefault="00E351A0" w:rsidP="00E351A0"/>
    <w:sectPr w:rsidR="00E351A0" w:rsidRPr="00AF271D" w:rsidSect="00B05B93">
      <w:headerReference w:type="default" r:id="rId11"/>
      <w:footerReference w:type="default" r:id="rId12"/>
      <w:pgSz w:w="11900" w:h="16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180" w:rsidRDefault="00BC3180" w:rsidP="00B05B93">
      <w:r>
        <w:separator/>
      </w:r>
    </w:p>
  </w:endnote>
  <w:endnote w:type="continuationSeparator" w:id="0">
    <w:p w:rsidR="00BC3180" w:rsidRDefault="00BC3180" w:rsidP="00B0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93" w:rsidRDefault="00B05B93" w:rsidP="00B05B93">
    <w:pPr>
      <w:pStyle w:val="Sidfot"/>
      <w:ind w:left="-567"/>
    </w:pPr>
    <w:r w:rsidRPr="004A291C">
      <w:rPr>
        <w:rFonts w:ascii="Helvetica" w:hAnsi="Helvetica"/>
        <w:color w:val="262626" w:themeColor="text1" w:themeTint="D9"/>
        <w:sz w:val="18"/>
        <w:szCs w:val="18"/>
        <w:lang w:val="sv-SE"/>
      </w:rPr>
      <w:t xml:space="preserve">Havs- och vattenmyndigheten - Gullbergs Strandgata 15, Box 11 930, 404 39 Göteborg. </w:t>
    </w:r>
    <w:r w:rsidRPr="00BE175B">
      <w:rPr>
        <w:rFonts w:ascii="Helvetica" w:hAnsi="Helvetica"/>
        <w:color w:val="262626" w:themeColor="text1" w:themeTint="D9"/>
        <w:sz w:val="18"/>
        <w:szCs w:val="18"/>
      </w:rPr>
      <w:t>Tel: 010-698 60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180" w:rsidRDefault="00BC3180" w:rsidP="00B05B93">
      <w:r>
        <w:separator/>
      </w:r>
    </w:p>
  </w:footnote>
  <w:footnote w:type="continuationSeparator" w:id="0">
    <w:p w:rsidR="00BC3180" w:rsidRDefault="00BC3180" w:rsidP="00B05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93" w:rsidRDefault="00B05B93" w:rsidP="00B05B93">
    <w:pPr>
      <w:pStyle w:val="Sidhuvud"/>
      <w:ind w:left="-567"/>
    </w:pPr>
    <w:r>
      <w:rPr>
        <w:noProof/>
      </w:rPr>
      <w:drawing>
        <wp:inline distT="0" distB="0" distL="0" distR="0" wp14:anchorId="338E78EF" wp14:editId="7BC2450F">
          <wp:extent cx="1864895" cy="418250"/>
          <wp:effectExtent l="0" t="0" r="0" b="0"/>
          <wp:docPr id="23" name="Picture 1" descr="Macintosh HD:Users:rux:Dropbox:af_work:HAV:UnionVMS:Design:GraphicAssets:logo_bi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x:Dropbox:af_work:HAV:UnionVMS:Design:GraphicAssets:logo_bi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949" cy="4182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F410B"/>
    <w:multiLevelType w:val="hybridMultilevel"/>
    <w:tmpl w:val="2CECD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F4541"/>
    <w:multiLevelType w:val="hybridMultilevel"/>
    <w:tmpl w:val="3042D5B6"/>
    <w:lvl w:ilvl="0" w:tplc="04090001">
      <w:start w:val="1"/>
      <w:numFmt w:val="bullet"/>
      <w:lvlText w:val=""/>
      <w:lvlJc w:val="left"/>
      <w:pPr>
        <w:ind w:left="878" w:hanging="360"/>
      </w:pPr>
      <w:rPr>
        <w:rFonts w:ascii="Symbol" w:hAnsi="Symbol" w:hint="default"/>
      </w:rPr>
    </w:lvl>
    <w:lvl w:ilvl="1" w:tplc="04090003">
      <w:start w:val="1"/>
      <w:numFmt w:val="bullet"/>
      <w:lvlText w:val="o"/>
      <w:lvlJc w:val="left"/>
      <w:pPr>
        <w:ind w:left="1598" w:hanging="360"/>
      </w:pPr>
      <w:rPr>
        <w:rFonts w:ascii="Courier New" w:hAnsi="Courier New" w:cs="Courier New" w:hint="default"/>
      </w:rPr>
    </w:lvl>
    <w:lvl w:ilvl="2" w:tplc="04090005">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
    <w:nsid w:val="3CD15947"/>
    <w:multiLevelType w:val="hybridMultilevel"/>
    <w:tmpl w:val="A248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E49DC"/>
    <w:multiLevelType w:val="hybridMultilevel"/>
    <w:tmpl w:val="768E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EA1B1D"/>
    <w:multiLevelType w:val="hybridMultilevel"/>
    <w:tmpl w:val="AD46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052E06"/>
    <w:multiLevelType w:val="hybridMultilevel"/>
    <w:tmpl w:val="A338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D2067"/>
    <w:multiLevelType w:val="hybridMultilevel"/>
    <w:tmpl w:val="3B42B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361A7B"/>
    <w:multiLevelType w:val="hybridMultilevel"/>
    <w:tmpl w:val="155A7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994917"/>
    <w:multiLevelType w:val="hybridMultilevel"/>
    <w:tmpl w:val="6B54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243BE7"/>
    <w:multiLevelType w:val="hybridMultilevel"/>
    <w:tmpl w:val="9F34F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322FF"/>
    <w:multiLevelType w:val="hybridMultilevel"/>
    <w:tmpl w:val="CDB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90571E"/>
    <w:multiLevelType w:val="hybridMultilevel"/>
    <w:tmpl w:val="EE24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B13E93"/>
    <w:multiLevelType w:val="hybridMultilevel"/>
    <w:tmpl w:val="C15C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691A26"/>
    <w:multiLevelType w:val="hybridMultilevel"/>
    <w:tmpl w:val="B7EE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B4A5D"/>
    <w:multiLevelType w:val="hybridMultilevel"/>
    <w:tmpl w:val="0A6E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F11F72"/>
    <w:multiLevelType w:val="hybridMultilevel"/>
    <w:tmpl w:val="2636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15"/>
  </w:num>
  <w:num w:numId="5">
    <w:abstractNumId w:val="4"/>
  </w:num>
  <w:num w:numId="6">
    <w:abstractNumId w:val="14"/>
  </w:num>
  <w:num w:numId="7">
    <w:abstractNumId w:val="3"/>
  </w:num>
  <w:num w:numId="8">
    <w:abstractNumId w:val="11"/>
  </w:num>
  <w:num w:numId="9">
    <w:abstractNumId w:val="10"/>
  </w:num>
  <w:num w:numId="10">
    <w:abstractNumId w:val="8"/>
  </w:num>
  <w:num w:numId="11">
    <w:abstractNumId w:val="5"/>
  </w:num>
  <w:num w:numId="12">
    <w:abstractNumId w:val="9"/>
  </w:num>
  <w:num w:numId="13">
    <w:abstractNumId w:val="6"/>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93"/>
    <w:rsid w:val="00006232"/>
    <w:rsid w:val="00006D28"/>
    <w:rsid w:val="00006F6F"/>
    <w:rsid w:val="00016951"/>
    <w:rsid w:val="0003097E"/>
    <w:rsid w:val="00040248"/>
    <w:rsid w:val="00052E17"/>
    <w:rsid w:val="00055CE5"/>
    <w:rsid w:val="00074A60"/>
    <w:rsid w:val="00084B58"/>
    <w:rsid w:val="000C6734"/>
    <w:rsid w:val="000D2331"/>
    <w:rsid w:val="001006A5"/>
    <w:rsid w:val="001260A6"/>
    <w:rsid w:val="00146DAB"/>
    <w:rsid w:val="00153D64"/>
    <w:rsid w:val="00177670"/>
    <w:rsid w:val="001D10B3"/>
    <w:rsid w:val="001D3525"/>
    <w:rsid w:val="001D6077"/>
    <w:rsid w:val="001F3169"/>
    <w:rsid w:val="001F567C"/>
    <w:rsid w:val="00207240"/>
    <w:rsid w:val="00227196"/>
    <w:rsid w:val="00240152"/>
    <w:rsid w:val="00283A72"/>
    <w:rsid w:val="002B11C8"/>
    <w:rsid w:val="002F785C"/>
    <w:rsid w:val="00315832"/>
    <w:rsid w:val="003240B1"/>
    <w:rsid w:val="00336B5E"/>
    <w:rsid w:val="00340DAF"/>
    <w:rsid w:val="00357857"/>
    <w:rsid w:val="003A1E2F"/>
    <w:rsid w:val="003B36F9"/>
    <w:rsid w:val="003B6663"/>
    <w:rsid w:val="003F3F1F"/>
    <w:rsid w:val="0040019E"/>
    <w:rsid w:val="00437642"/>
    <w:rsid w:val="00461EED"/>
    <w:rsid w:val="004702F9"/>
    <w:rsid w:val="00474A7D"/>
    <w:rsid w:val="0049042E"/>
    <w:rsid w:val="00497EAE"/>
    <w:rsid w:val="004A291C"/>
    <w:rsid w:val="004B26D6"/>
    <w:rsid w:val="004E68DE"/>
    <w:rsid w:val="004F7486"/>
    <w:rsid w:val="00505042"/>
    <w:rsid w:val="00505207"/>
    <w:rsid w:val="00517AF8"/>
    <w:rsid w:val="0052006E"/>
    <w:rsid w:val="00520F66"/>
    <w:rsid w:val="00537850"/>
    <w:rsid w:val="0057164D"/>
    <w:rsid w:val="00584032"/>
    <w:rsid w:val="0059630E"/>
    <w:rsid w:val="005A131A"/>
    <w:rsid w:val="005D28F0"/>
    <w:rsid w:val="005D786C"/>
    <w:rsid w:val="005F2751"/>
    <w:rsid w:val="005F6C61"/>
    <w:rsid w:val="00601DC8"/>
    <w:rsid w:val="00654AAC"/>
    <w:rsid w:val="00655CD8"/>
    <w:rsid w:val="006827F3"/>
    <w:rsid w:val="006B6532"/>
    <w:rsid w:val="006E72B8"/>
    <w:rsid w:val="006F422D"/>
    <w:rsid w:val="00716C99"/>
    <w:rsid w:val="007362F9"/>
    <w:rsid w:val="007400BB"/>
    <w:rsid w:val="007408C9"/>
    <w:rsid w:val="00766610"/>
    <w:rsid w:val="00783567"/>
    <w:rsid w:val="00793706"/>
    <w:rsid w:val="007959F4"/>
    <w:rsid w:val="007A5A06"/>
    <w:rsid w:val="007C6D07"/>
    <w:rsid w:val="007E4A30"/>
    <w:rsid w:val="00805FBA"/>
    <w:rsid w:val="008249B6"/>
    <w:rsid w:val="00871ED0"/>
    <w:rsid w:val="00880C24"/>
    <w:rsid w:val="008B3424"/>
    <w:rsid w:val="008D0FD1"/>
    <w:rsid w:val="00945F67"/>
    <w:rsid w:val="0095521D"/>
    <w:rsid w:val="00991DF5"/>
    <w:rsid w:val="00992101"/>
    <w:rsid w:val="009A6A91"/>
    <w:rsid w:val="00A13AA0"/>
    <w:rsid w:val="00A2070A"/>
    <w:rsid w:val="00A25C94"/>
    <w:rsid w:val="00A35635"/>
    <w:rsid w:val="00A7664C"/>
    <w:rsid w:val="00A9653B"/>
    <w:rsid w:val="00AA0747"/>
    <w:rsid w:val="00AA6862"/>
    <w:rsid w:val="00AF271D"/>
    <w:rsid w:val="00AF2950"/>
    <w:rsid w:val="00AF6020"/>
    <w:rsid w:val="00AF6B27"/>
    <w:rsid w:val="00B01A65"/>
    <w:rsid w:val="00B05B93"/>
    <w:rsid w:val="00B15CB5"/>
    <w:rsid w:val="00B160F4"/>
    <w:rsid w:val="00B21248"/>
    <w:rsid w:val="00B4460A"/>
    <w:rsid w:val="00B9565E"/>
    <w:rsid w:val="00BC3180"/>
    <w:rsid w:val="00BE3522"/>
    <w:rsid w:val="00C02CF5"/>
    <w:rsid w:val="00C0519D"/>
    <w:rsid w:val="00C50498"/>
    <w:rsid w:val="00CB5137"/>
    <w:rsid w:val="00CF7003"/>
    <w:rsid w:val="00D02418"/>
    <w:rsid w:val="00D6460E"/>
    <w:rsid w:val="00D65976"/>
    <w:rsid w:val="00D806D9"/>
    <w:rsid w:val="00DA23A8"/>
    <w:rsid w:val="00DB2AC3"/>
    <w:rsid w:val="00DD3C6E"/>
    <w:rsid w:val="00DE6E63"/>
    <w:rsid w:val="00DF29F9"/>
    <w:rsid w:val="00E31E5D"/>
    <w:rsid w:val="00E351A0"/>
    <w:rsid w:val="00E70E1A"/>
    <w:rsid w:val="00E7521A"/>
    <w:rsid w:val="00E851C1"/>
    <w:rsid w:val="00ED4B12"/>
    <w:rsid w:val="00EE1636"/>
    <w:rsid w:val="00F1398B"/>
    <w:rsid w:val="00F27172"/>
    <w:rsid w:val="00F4093A"/>
    <w:rsid w:val="00F523F7"/>
    <w:rsid w:val="00F56104"/>
    <w:rsid w:val="00FA708E"/>
    <w:rsid w:val="00FE6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4A29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A29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4A291C"/>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DE6E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05B93"/>
    <w:pPr>
      <w:tabs>
        <w:tab w:val="center" w:pos="4320"/>
        <w:tab w:val="right" w:pos="8640"/>
      </w:tabs>
    </w:pPr>
  </w:style>
  <w:style w:type="character" w:customStyle="1" w:styleId="SidhuvudChar">
    <w:name w:val="Sidhuvud Char"/>
    <w:basedOn w:val="Standardstycketeckensnitt"/>
    <w:link w:val="Sidhuvud"/>
    <w:uiPriority w:val="99"/>
    <w:rsid w:val="00B05B93"/>
  </w:style>
  <w:style w:type="paragraph" w:styleId="Sidfot">
    <w:name w:val="footer"/>
    <w:basedOn w:val="Normal"/>
    <w:link w:val="SidfotChar"/>
    <w:uiPriority w:val="99"/>
    <w:unhideWhenUsed/>
    <w:rsid w:val="00B05B93"/>
    <w:pPr>
      <w:tabs>
        <w:tab w:val="center" w:pos="4320"/>
        <w:tab w:val="right" w:pos="8640"/>
      </w:tabs>
    </w:pPr>
  </w:style>
  <w:style w:type="character" w:customStyle="1" w:styleId="SidfotChar">
    <w:name w:val="Sidfot Char"/>
    <w:basedOn w:val="Standardstycketeckensnitt"/>
    <w:link w:val="Sidfot"/>
    <w:uiPriority w:val="99"/>
    <w:rsid w:val="00B05B93"/>
  </w:style>
  <w:style w:type="paragraph" w:styleId="Ballongtext">
    <w:name w:val="Balloon Text"/>
    <w:basedOn w:val="Normal"/>
    <w:link w:val="BallongtextChar"/>
    <w:uiPriority w:val="99"/>
    <w:semiHidden/>
    <w:unhideWhenUsed/>
    <w:rsid w:val="00B05B9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05B93"/>
    <w:rPr>
      <w:rFonts w:ascii="Lucida Grande" w:hAnsi="Lucida Grande" w:cs="Lucida Grande"/>
      <w:sz w:val="18"/>
      <w:szCs w:val="18"/>
    </w:rPr>
  </w:style>
  <w:style w:type="paragraph" w:styleId="Rubrik">
    <w:name w:val="Title"/>
    <w:basedOn w:val="Normal"/>
    <w:next w:val="Normal"/>
    <w:link w:val="RubrikChar"/>
    <w:uiPriority w:val="10"/>
    <w:qFormat/>
    <w:rsid w:val="00B05B93"/>
    <w:pPr>
      <w:spacing w:after="300"/>
      <w:ind w:left="-567"/>
      <w:contextualSpacing/>
    </w:pPr>
    <w:rPr>
      <w:rFonts w:ascii="Arial" w:eastAsiaTheme="majorEastAsia" w:hAnsi="Arial" w:cs="Arial"/>
      <w:b/>
      <w:color w:val="000000" w:themeColor="text1"/>
      <w:spacing w:val="5"/>
      <w:kern w:val="28"/>
      <w:sz w:val="52"/>
      <w:szCs w:val="52"/>
    </w:rPr>
  </w:style>
  <w:style w:type="character" w:customStyle="1" w:styleId="RubrikChar">
    <w:name w:val="Rubrik Char"/>
    <w:basedOn w:val="Standardstycketeckensnitt"/>
    <w:link w:val="Rubrik"/>
    <w:uiPriority w:val="10"/>
    <w:rsid w:val="00B05B93"/>
    <w:rPr>
      <w:rFonts w:ascii="Arial" w:eastAsiaTheme="majorEastAsia" w:hAnsi="Arial" w:cs="Arial"/>
      <w:b/>
      <w:color w:val="000000" w:themeColor="text1"/>
      <w:spacing w:val="5"/>
      <w:kern w:val="28"/>
      <w:sz w:val="52"/>
      <w:szCs w:val="52"/>
    </w:rPr>
  </w:style>
  <w:style w:type="character" w:customStyle="1" w:styleId="Rubrik1Char">
    <w:name w:val="Rubrik 1 Char"/>
    <w:basedOn w:val="Standardstycketeckensnitt"/>
    <w:link w:val="Rubrik1"/>
    <w:uiPriority w:val="9"/>
    <w:rsid w:val="004A291C"/>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4A291C"/>
    <w:pPr>
      <w:ind w:left="720"/>
      <w:contextualSpacing/>
    </w:pPr>
  </w:style>
  <w:style w:type="character" w:customStyle="1" w:styleId="Rubrik2Char">
    <w:name w:val="Rubrik 2 Char"/>
    <w:basedOn w:val="Standardstycketeckensnitt"/>
    <w:link w:val="Rubrik2"/>
    <w:uiPriority w:val="9"/>
    <w:rsid w:val="004A291C"/>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4A291C"/>
    <w:rPr>
      <w:rFonts w:asciiTheme="majorHAnsi" w:eastAsiaTheme="majorEastAsia" w:hAnsiTheme="majorHAnsi" w:cstheme="majorBidi"/>
      <w:b/>
      <w:bCs/>
      <w:color w:val="4F81BD" w:themeColor="accent1"/>
    </w:rPr>
  </w:style>
  <w:style w:type="paragraph" w:styleId="Ingetavstnd">
    <w:name w:val="No Spacing"/>
    <w:uiPriority w:val="1"/>
    <w:qFormat/>
    <w:rsid w:val="00520F66"/>
  </w:style>
  <w:style w:type="paragraph" w:styleId="Innehllsfrteckningsrubrik">
    <w:name w:val="TOC Heading"/>
    <w:basedOn w:val="Rubrik1"/>
    <w:next w:val="Normal"/>
    <w:uiPriority w:val="39"/>
    <w:semiHidden/>
    <w:unhideWhenUsed/>
    <w:qFormat/>
    <w:rsid w:val="00992101"/>
    <w:pPr>
      <w:spacing w:line="276" w:lineRule="auto"/>
      <w:outlineLvl w:val="9"/>
    </w:pPr>
  </w:style>
  <w:style w:type="table" w:styleId="Tabellrutnt">
    <w:name w:val="Table Grid"/>
    <w:basedOn w:val="Normaltabell"/>
    <w:uiPriority w:val="59"/>
    <w:rsid w:val="00992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basedOn w:val="Normaltabell"/>
    <w:uiPriority w:val="61"/>
    <w:rsid w:val="0099210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skuggning-dekorfrg1">
    <w:name w:val="Light Shading Accent 1"/>
    <w:basedOn w:val="Normaltabell"/>
    <w:uiPriority w:val="60"/>
    <w:rsid w:val="0040019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trutnt-dekorfrg1">
    <w:name w:val="Light Grid Accent 1"/>
    <w:basedOn w:val="Normaltabell"/>
    <w:uiPriority w:val="62"/>
    <w:rsid w:val="007400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nehll1">
    <w:name w:val="toc 1"/>
    <w:basedOn w:val="Normal"/>
    <w:next w:val="Normal"/>
    <w:autoRedefine/>
    <w:uiPriority w:val="39"/>
    <w:unhideWhenUsed/>
    <w:rsid w:val="007400BB"/>
    <w:pPr>
      <w:spacing w:after="100"/>
    </w:pPr>
  </w:style>
  <w:style w:type="paragraph" w:styleId="Innehll2">
    <w:name w:val="toc 2"/>
    <w:basedOn w:val="Normal"/>
    <w:next w:val="Normal"/>
    <w:autoRedefine/>
    <w:uiPriority w:val="39"/>
    <w:unhideWhenUsed/>
    <w:rsid w:val="007400BB"/>
    <w:pPr>
      <w:spacing w:after="100"/>
      <w:ind w:left="240"/>
    </w:pPr>
  </w:style>
  <w:style w:type="paragraph" w:styleId="Innehll3">
    <w:name w:val="toc 3"/>
    <w:basedOn w:val="Normal"/>
    <w:next w:val="Normal"/>
    <w:autoRedefine/>
    <w:uiPriority w:val="39"/>
    <w:unhideWhenUsed/>
    <w:rsid w:val="007400BB"/>
    <w:pPr>
      <w:spacing w:after="100"/>
      <w:ind w:left="480"/>
    </w:pPr>
  </w:style>
  <w:style w:type="character" w:styleId="Hyperlnk">
    <w:name w:val="Hyperlink"/>
    <w:basedOn w:val="Standardstycketeckensnitt"/>
    <w:uiPriority w:val="99"/>
    <w:unhideWhenUsed/>
    <w:rsid w:val="007400BB"/>
    <w:rPr>
      <w:color w:val="0000FF" w:themeColor="hyperlink"/>
      <w:u w:val="single"/>
    </w:rPr>
  </w:style>
  <w:style w:type="character" w:styleId="Starkbetoning">
    <w:name w:val="Intense Emphasis"/>
    <w:basedOn w:val="Standardstycketeckensnitt"/>
    <w:uiPriority w:val="21"/>
    <w:qFormat/>
    <w:rsid w:val="00DE6E63"/>
    <w:rPr>
      <w:b/>
      <w:bCs/>
      <w:i/>
      <w:iCs/>
      <w:color w:val="4F81BD" w:themeColor="accent1"/>
    </w:rPr>
  </w:style>
  <w:style w:type="character" w:customStyle="1" w:styleId="Rubrik4Char">
    <w:name w:val="Rubrik 4 Char"/>
    <w:basedOn w:val="Standardstycketeckensnitt"/>
    <w:link w:val="Rubrik4"/>
    <w:uiPriority w:val="9"/>
    <w:rsid w:val="00DE6E63"/>
    <w:rPr>
      <w:rFonts w:asciiTheme="majorHAnsi" w:eastAsiaTheme="majorEastAsia" w:hAnsiTheme="majorHAnsi" w:cstheme="majorBidi"/>
      <w:b/>
      <w:bCs/>
      <w:i/>
      <w:iCs/>
      <w:color w:val="4F81BD" w:themeColor="accent1"/>
    </w:rPr>
  </w:style>
  <w:style w:type="paragraph" w:styleId="Fotnotstext">
    <w:name w:val="footnote text"/>
    <w:basedOn w:val="Normal"/>
    <w:link w:val="FotnotstextChar"/>
    <w:uiPriority w:val="99"/>
    <w:semiHidden/>
    <w:unhideWhenUsed/>
    <w:rsid w:val="00C50498"/>
    <w:rPr>
      <w:sz w:val="20"/>
      <w:szCs w:val="20"/>
    </w:rPr>
  </w:style>
  <w:style w:type="character" w:customStyle="1" w:styleId="FotnotstextChar">
    <w:name w:val="Fotnotstext Char"/>
    <w:basedOn w:val="Standardstycketeckensnitt"/>
    <w:link w:val="Fotnotstext"/>
    <w:uiPriority w:val="99"/>
    <w:semiHidden/>
    <w:rsid w:val="00C50498"/>
    <w:rPr>
      <w:sz w:val="20"/>
      <w:szCs w:val="20"/>
    </w:rPr>
  </w:style>
  <w:style w:type="character" w:styleId="Fotnotsreferens">
    <w:name w:val="footnote reference"/>
    <w:basedOn w:val="Standardstycketeckensnitt"/>
    <w:uiPriority w:val="99"/>
    <w:semiHidden/>
    <w:unhideWhenUsed/>
    <w:rsid w:val="00C50498"/>
    <w:rPr>
      <w:vertAlign w:val="superscript"/>
    </w:rPr>
  </w:style>
  <w:style w:type="paragraph" w:styleId="Beskrivning">
    <w:name w:val="caption"/>
    <w:basedOn w:val="Normal"/>
    <w:next w:val="Normal"/>
    <w:uiPriority w:val="35"/>
    <w:unhideWhenUsed/>
    <w:qFormat/>
    <w:rsid w:val="00C50498"/>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4A29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A29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4A291C"/>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DE6E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05B93"/>
    <w:pPr>
      <w:tabs>
        <w:tab w:val="center" w:pos="4320"/>
        <w:tab w:val="right" w:pos="8640"/>
      </w:tabs>
    </w:pPr>
  </w:style>
  <w:style w:type="character" w:customStyle="1" w:styleId="SidhuvudChar">
    <w:name w:val="Sidhuvud Char"/>
    <w:basedOn w:val="Standardstycketeckensnitt"/>
    <w:link w:val="Sidhuvud"/>
    <w:uiPriority w:val="99"/>
    <w:rsid w:val="00B05B93"/>
  </w:style>
  <w:style w:type="paragraph" w:styleId="Sidfot">
    <w:name w:val="footer"/>
    <w:basedOn w:val="Normal"/>
    <w:link w:val="SidfotChar"/>
    <w:uiPriority w:val="99"/>
    <w:unhideWhenUsed/>
    <w:rsid w:val="00B05B93"/>
    <w:pPr>
      <w:tabs>
        <w:tab w:val="center" w:pos="4320"/>
        <w:tab w:val="right" w:pos="8640"/>
      </w:tabs>
    </w:pPr>
  </w:style>
  <w:style w:type="character" w:customStyle="1" w:styleId="SidfotChar">
    <w:name w:val="Sidfot Char"/>
    <w:basedOn w:val="Standardstycketeckensnitt"/>
    <w:link w:val="Sidfot"/>
    <w:uiPriority w:val="99"/>
    <w:rsid w:val="00B05B93"/>
  </w:style>
  <w:style w:type="paragraph" w:styleId="Ballongtext">
    <w:name w:val="Balloon Text"/>
    <w:basedOn w:val="Normal"/>
    <w:link w:val="BallongtextChar"/>
    <w:uiPriority w:val="99"/>
    <w:semiHidden/>
    <w:unhideWhenUsed/>
    <w:rsid w:val="00B05B9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05B93"/>
    <w:rPr>
      <w:rFonts w:ascii="Lucida Grande" w:hAnsi="Lucida Grande" w:cs="Lucida Grande"/>
      <w:sz w:val="18"/>
      <w:szCs w:val="18"/>
    </w:rPr>
  </w:style>
  <w:style w:type="paragraph" w:styleId="Rubrik">
    <w:name w:val="Title"/>
    <w:basedOn w:val="Normal"/>
    <w:next w:val="Normal"/>
    <w:link w:val="RubrikChar"/>
    <w:uiPriority w:val="10"/>
    <w:qFormat/>
    <w:rsid w:val="00B05B93"/>
    <w:pPr>
      <w:spacing w:after="300"/>
      <w:ind w:left="-567"/>
      <w:contextualSpacing/>
    </w:pPr>
    <w:rPr>
      <w:rFonts w:ascii="Arial" w:eastAsiaTheme="majorEastAsia" w:hAnsi="Arial" w:cs="Arial"/>
      <w:b/>
      <w:color w:val="000000" w:themeColor="text1"/>
      <w:spacing w:val="5"/>
      <w:kern w:val="28"/>
      <w:sz w:val="52"/>
      <w:szCs w:val="52"/>
    </w:rPr>
  </w:style>
  <w:style w:type="character" w:customStyle="1" w:styleId="RubrikChar">
    <w:name w:val="Rubrik Char"/>
    <w:basedOn w:val="Standardstycketeckensnitt"/>
    <w:link w:val="Rubrik"/>
    <w:uiPriority w:val="10"/>
    <w:rsid w:val="00B05B93"/>
    <w:rPr>
      <w:rFonts w:ascii="Arial" w:eastAsiaTheme="majorEastAsia" w:hAnsi="Arial" w:cs="Arial"/>
      <w:b/>
      <w:color w:val="000000" w:themeColor="text1"/>
      <w:spacing w:val="5"/>
      <w:kern w:val="28"/>
      <w:sz w:val="52"/>
      <w:szCs w:val="52"/>
    </w:rPr>
  </w:style>
  <w:style w:type="character" w:customStyle="1" w:styleId="Rubrik1Char">
    <w:name w:val="Rubrik 1 Char"/>
    <w:basedOn w:val="Standardstycketeckensnitt"/>
    <w:link w:val="Rubrik1"/>
    <w:uiPriority w:val="9"/>
    <w:rsid w:val="004A291C"/>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4A291C"/>
    <w:pPr>
      <w:ind w:left="720"/>
      <w:contextualSpacing/>
    </w:pPr>
  </w:style>
  <w:style w:type="character" w:customStyle="1" w:styleId="Rubrik2Char">
    <w:name w:val="Rubrik 2 Char"/>
    <w:basedOn w:val="Standardstycketeckensnitt"/>
    <w:link w:val="Rubrik2"/>
    <w:uiPriority w:val="9"/>
    <w:rsid w:val="004A291C"/>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4A291C"/>
    <w:rPr>
      <w:rFonts w:asciiTheme="majorHAnsi" w:eastAsiaTheme="majorEastAsia" w:hAnsiTheme="majorHAnsi" w:cstheme="majorBidi"/>
      <w:b/>
      <w:bCs/>
      <w:color w:val="4F81BD" w:themeColor="accent1"/>
    </w:rPr>
  </w:style>
  <w:style w:type="paragraph" w:styleId="Ingetavstnd">
    <w:name w:val="No Spacing"/>
    <w:uiPriority w:val="1"/>
    <w:qFormat/>
    <w:rsid w:val="00520F66"/>
  </w:style>
  <w:style w:type="paragraph" w:styleId="Innehllsfrteckningsrubrik">
    <w:name w:val="TOC Heading"/>
    <w:basedOn w:val="Rubrik1"/>
    <w:next w:val="Normal"/>
    <w:uiPriority w:val="39"/>
    <w:semiHidden/>
    <w:unhideWhenUsed/>
    <w:qFormat/>
    <w:rsid w:val="00992101"/>
    <w:pPr>
      <w:spacing w:line="276" w:lineRule="auto"/>
      <w:outlineLvl w:val="9"/>
    </w:pPr>
  </w:style>
  <w:style w:type="table" w:styleId="Tabellrutnt">
    <w:name w:val="Table Grid"/>
    <w:basedOn w:val="Normaltabell"/>
    <w:uiPriority w:val="59"/>
    <w:rsid w:val="00992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basedOn w:val="Normaltabell"/>
    <w:uiPriority w:val="61"/>
    <w:rsid w:val="0099210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skuggning-dekorfrg1">
    <w:name w:val="Light Shading Accent 1"/>
    <w:basedOn w:val="Normaltabell"/>
    <w:uiPriority w:val="60"/>
    <w:rsid w:val="0040019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trutnt-dekorfrg1">
    <w:name w:val="Light Grid Accent 1"/>
    <w:basedOn w:val="Normaltabell"/>
    <w:uiPriority w:val="62"/>
    <w:rsid w:val="007400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nehll1">
    <w:name w:val="toc 1"/>
    <w:basedOn w:val="Normal"/>
    <w:next w:val="Normal"/>
    <w:autoRedefine/>
    <w:uiPriority w:val="39"/>
    <w:unhideWhenUsed/>
    <w:rsid w:val="007400BB"/>
    <w:pPr>
      <w:spacing w:after="100"/>
    </w:pPr>
  </w:style>
  <w:style w:type="paragraph" w:styleId="Innehll2">
    <w:name w:val="toc 2"/>
    <w:basedOn w:val="Normal"/>
    <w:next w:val="Normal"/>
    <w:autoRedefine/>
    <w:uiPriority w:val="39"/>
    <w:unhideWhenUsed/>
    <w:rsid w:val="007400BB"/>
    <w:pPr>
      <w:spacing w:after="100"/>
      <w:ind w:left="240"/>
    </w:pPr>
  </w:style>
  <w:style w:type="paragraph" w:styleId="Innehll3">
    <w:name w:val="toc 3"/>
    <w:basedOn w:val="Normal"/>
    <w:next w:val="Normal"/>
    <w:autoRedefine/>
    <w:uiPriority w:val="39"/>
    <w:unhideWhenUsed/>
    <w:rsid w:val="007400BB"/>
    <w:pPr>
      <w:spacing w:after="100"/>
      <w:ind w:left="480"/>
    </w:pPr>
  </w:style>
  <w:style w:type="character" w:styleId="Hyperlnk">
    <w:name w:val="Hyperlink"/>
    <w:basedOn w:val="Standardstycketeckensnitt"/>
    <w:uiPriority w:val="99"/>
    <w:unhideWhenUsed/>
    <w:rsid w:val="007400BB"/>
    <w:rPr>
      <w:color w:val="0000FF" w:themeColor="hyperlink"/>
      <w:u w:val="single"/>
    </w:rPr>
  </w:style>
  <w:style w:type="character" w:styleId="Starkbetoning">
    <w:name w:val="Intense Emphasis"/>
    <w:basedOn w:val="Standardstycketeckensnitt"/>
    <w:uiPriority w:val="21"/>
    <w:qFormat/>
    <w:rsid w:val="00DE6E63"/>
    <w:rPr>
      <w:b/>
      <w:bCs/>
      <w:i/>
      <w:iCs/>
      <w:color w:val="4F81BD" w:themeColor="accent1"/>
    </w:rPr>
  </w:style>
  <w:style w:type="character" w:customStyle="1" w:styleId="Rubrik4Char">
    <w:name w:val="Rubrik 4 Char"/>
    <w:basedOn w:val="Standardstycketeckensnitt"/>
    <w:link w:val="Rubrik4"/>
    <w:uiPriority w:val="9"/>
    <w:rsid w:val="00DE6E63"/>
    <w:rPr>
      <w:rFonts w:asciiTheme="majorHAnsi" w:eastAsiaTheme="majorEastAsia" w:hAnsiTheme="majorHAnsi" w:cstheme="majorBidi"/>
      <w:b/>
      <w:bCs/>
      <w:i/>
      <w:iCs/>
      <w:color w:val="4F81BD" w:themeColor="accent1"/>
    </w:rPr>
  </w:style>
  <w:style w:type="paragraph" w:styleId="Fotnotstext">
    <w:name w:val="footnote text"/>
    <w:basedOn w:val="Normal"/>
    <w:link w:val="FotnotstextChar"/>
    <w:uiPriority w:val="99"/>
    <w:semiHidden/>
    <w:unhideWhenUsed/>
    <w:rsid w:val="00C50498"/>
    <w:rPr>
      <w:sz w:val="20"/>
      <w:szCs w:val="20"/>
    </w:rPr>
  </w:style>
  <w:style w:type="character" w:customStyle="1" w:styleId="FotnotstextChar">
    <w:name w:val="Fotnotstext Char"/>
    <w:basedOn w:val="Standardstycketeckensnitt"/>
    <w:link w:val="Fotnotstext"/>
    <w:uiPriority w:val="99"/>
    <w:semiHidden/>
    <w:rsid w:val="00C50498"/>
    <w:rPr>
      <w:sz w:val="20"/>
      <w:szCs w:val="20"/>
    </w:rPr>
  </w:style>
  <w:style w:type="character" w:styleId="Fotnotsreferens">
    <w:name w:val="footnote reference"/>
    <w:basedOn w:val="Standardstycketeckensnitt"/>
    <w:uiPriority w:val="99"/>
    <w:semiHidden/>
    <w:unhideWhenUsed/>
    <w:rsid w:val="00C50498"/>
    <w:rPr>
      <w:vertAlign w:val="superscript"/>
    </w:rPr>
  </w:style>
  <w:style w:type="paragraph" w:styleId="Beskrivning">
    <w:name w:val="caption"/>
    <w:basedOn w:val="Normal"/>
    <w:next w:val="Normal"/>
    <w:uiPriority w:val="35"/>
    <w:unhideWhenUsed/>
    <w:qFormat/>
    <w:rsid w:val="00C5049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97890">
      <w:bodyDiv w:val="1"/>
      <w:marLeft w:val="0"/>
      <w:marRight w:val="0"/>
      <w:marTop w:val="0"/>
      <w:marBottom w:val="0"/>
      <w:divBdr>
        <w:top w:val="none" w:sz="0" w:space="0" w:color="auto"/>
        <w:left w:val="none" w:sz="0" w:space="0" w:color="auto"/>
        <w:bottom w:val="none" w:sz="0" w:space="0" w:color="auto"/>
        <w:right w:val="none" w:sz="0" w:space="0" w:color="auto"/>
      </w:divBdr>
    </w:div>
    <w:div w:id="889347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5F47C-F216-4543-877A-859838A7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3558</TotalTime>
  <Pages>9</Pages>
  <Words>1974</Words>
  <Characters>11257</Characters>
  <Application>Microsoft Office Word</Application>
  <DocSecurity>0</DocSecurity>
  <Lines>93</Lines>
  <Paragraphs>26</Paragraphs>
  <ScaleCrop>false</ScaleCrop>
  <HeadingPairs>
    <vt:vector size="2" baseType="variant">
      <vt:variant>
        <vt:lpstr>Rubrik</vt:lpstr>
      </vt:variant>
      <vt:variant>
        <vt:i4>1</vt:i4>
      </vt:variant>
    </vt:vector>
  </HeadingPairs>
  <TitlesOfParts>
    <vt:vector size="1" baseType="lpstr">
      <vt:lpstr>UnionVms</vt:lpstr>
    </vt:vector>
  </TitlesOfParts>
  <Company>Havs- och vattenmyndigheten</Company>
  <LinksUpToDate>false</LinksUpToDate>
  <CharactersWithSpaces>13205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UnionVms</dc:title>
  <dc:creator>Joakim Johansson</dc:creator>
  <cp:lastModifiedBy>Joakim Johansson</cp:lastModifiedBy>
  <cp:revision>49</cp:revision>
  <dcterms:created xsi:type="dcterms:W3CDTF">2016-03-08T11:17:00Z</dcterms:created>
  <dcterms:modified xsi:type="dcterms:W3CDTF">2016-04-14T13:36:00Z</dcterms:modified>
</cp:coreProperties>
</file>